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59D" w:rsidRPr="00414759" w:rsidRDefault="0078059D" w:rsidP="00E208E2">
      <w:pPr>
        <w:snapToGrid w:val="0"/>
        <w:spacing w:line="360" w:lineRule="auto"/>
        <w:ind w:leftChars="-85" w:left="-178" w:firstLineChars="256" w:firstLine="771"/>
        <w:jc w:val="center"/>
        <w:rPr>
          <w:rFonts w:ascii="Calibri" w:hAnsi="Calibri"/>
          <w:b/>
          <w:sz w:val="30"/>
          <w:szCs w:val="30"/>
        </w:rPr>
      </w:pPr>
      <w:bookmarkStart w:id="0" w:name="OLE_LINK1"/>
      <w:bookmarkStart w:id="1" w:name="OLE_LINK2"/>
      <w:r w:rsidRPr="00414759">
        <w:rPr>
          <w:rFonts w:ascii="Calibri" w:hAnsi="Calibri" w:hint="eastAsia"/>
          <w:b/>
          <w:sz w:val="30"/>
          <w:szCs w:val="30"/>
        </w:rPr>
        <w:t>第一章</w:t>
      </w:r>
      <w:r w:rsidRPr="00414759">
        <w:rPr>
          <w:rFonts w:ascii="Calibri" w:hAnsi="Calibri"/>
          <w:b/>
          <w:sz w:val="30"/>
          <w:szCs w:val="30"/>
        </w:rPr>
        <w:t xml:space="preserve"> </w:t>
      </w:r>
      <w:r w:rsidRPr="00414759">
        <w:rPr>
          <w:rFonts w:ascii="Calibri" w:hAnsi="Calibri" w:hint="eastAsia"/>
          <w:b/>
          <w:sz w:val="30"/>
          <w:szCs w:val="30"/>
        </w:rPr>
        <w:t>原子结构与性质</w:t>
      </w:r>
    </w:p>
    <w:bookmarkEnd w:id="0"/>
    <w:bookmarkEnd w:id="1"/>
    <w:p w:rsidR="0078059D" w:rsidRPr="00414759" w:rsidRDefault="0078059D" w:rsidP="00414759">
      <w:pPr>
        <w:rPr>
          <w:sz w:val="18"/>
          <w:szCs w:val="18"/>
        </w:rPr>
      </w:pPr>
      <w:r w:rsidRPr="00414759">
        <w:rPr>
          <w:rFonts w:hint="eastAsia"/>
          <w:sz w:val="18"/>
          <w:szCs w:val="18"/>
        </w:rPr>
        <w:t>一</w:t>
      </w:r>
      <w:r w:rsidRPr="00414759">
        <w:rPr>
          <w:sz w:val="18"/>
          <w:szCs w:val="18"/>
        </w:rPr>
        <w:t>.</w:t>
      </w:r>
      <w:r w:rsidRPr="00414759">
        <w:rPr>
          <w:rFonts w:hint="eastAsia"/>
          <w:sz w:val="18"/>
          <w:szCs w:val="18"/>
        </w:rPr>
        <w:t>原子结构</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sz w:val="18"/>
          <w:szCs w:val="18"/>
        </w:rPr>
        <w:t>1.</w:t>
      </w:r>
      <w:r w:rsidRPr="00414759">
        <w:rPr>
          <w:rFonts w:ascii="Calibri" w:hAnsi="Calibri" w:hint="eastAsia"/>
          <w:sz w:val="18"/>
          <w:szCs w:val="18"/>
        </w:rPr>
        <w:t>能级与能层</w:t>
      </w:r>
    </w:p>
    <w:p w:rsidR="0078059D" w:rsidRPr="00414759" w:rsidRDefault="00E208E2" w:rsidP="00E208E2">
      <w:pPr>
        <w:widowControl/>
        <w:snapToGrid w:val="0"/>
        <w:spacing w:line="360" w:lineRule="auto"/>
        <w:ind w:firstLineChars="200" w:firstLine="360"/>
        <w:jc w:val="left"/>
        <w:rPr>
          <w:rFonts w:ascii="Calibri" w:hAnsi="Calibri" w:cs="宋体"/>
          <w:kern w:val="0"/>
          <w:sz w:val="18"/>
          <w:szCs w:val="18"/>
        </w:rPr>
      </w:pPr>
      <w:r>
        <w:rPr>
          <w:rFonts w:ascii="Calibri" w:hAnsi="Calibri" w:cs="宋体"/>
          <w:noProof/>
          <w:kern w:val="0"/>
          <w:sz w:val="18"/>
          <w:szCs w:val="18"/>
        </w:rPr>
        <w:drawing>
          <wp:inline distT="0" distB="0" distL="0" distR="0">
            <wp:extent cx="4305300" cy="1000125"/>
            <wp:effectExtent l="19050" t="0" r="0"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7"/>
                    <a:srcRect/>
                    <a:stretch>
                      <a:fillRect/>
                    </a:stretch>
                  </pic:blipFill>
                  <pic:spPr bwMode="auto">
                    <a:xfrm>
                      <a:off x="0" y="0"/>
                      <a:ext cx="4305300" cy="1000125"/>
                    </a:xfrm>
                    <a:prstGeom prst="rect">
                      <a:avLst/>
                    </a:prstGeom>
                    <a:noFill/>
                    <a:ln w="9525">
                      <a:noFill/>
                      <a:miter lim="800000"/>
                      <a:headEnd/>
                      <a:tailEnd/>
                    </a:ln>
                  </pic:spPr>
                </pic:pic>
              </a:graphicData>
            </a:graphic>
          </wp:inline>
        </w:drawing>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sz w:val="18"/>
          <w:szCs w:val="18"/>
        </w:rPr>
        <w:t>2.</w:t>
      </w:r>
      <w:r w:rsidRPr="00414759">
        <w:rPr>
          <w:rFonts w:ascii="Calibri" w:hAnsi="Calibri" w:hint="eastAsia"/>
          <w:sz w:val="18"/>
          <w:szCs w:val="18"/>
        </w:rPr>
        <w:t>原子轨道</w:t>
      </w:r>
    </w:p>
    <w:p w:rsidR="0078059D" w:rsidRPr="00414759" w:rsidRDefault="00E208E2" w:rsidP="00E208E2">
      <w:pPr>
        <w:snapToGrid w:val="0"/>
        <w:spacing w:line="360" w:lineRule="auto"/>
        <w:ind w:firstLineChars="200" w:firstLine="360"/>
        <w:rPr>
          <w:rFonts w:ascii="Calibri" w:hAnsi="Calibri"/>
          <w:sz w:val="18"/>
          <w:szCs w:val="18"/>
        </w:rPr>
      </w:pPr>
      <w:r>
        <w:rPr>
          <w:rFonts w:ascii="Calibri" w:hAnsi="Calibri"/>
          <w:noProof/>
          <w:sz w:val="18"/>
          <w:szCs w:val="18"/>
        </w:rPr>
        <w:drawing>
          <wp:inline distT="0" distB="0" distL="0" distR="0">
            <wp:extent cx="2057400" cy="2152650"/>
            <wp:effectExtent l="19050" t="0" r="0" b="0"/>
            <wp:docPr id="2" name="图片 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国内最大的教育资源门户，提供试卷、教案、课件、论文、素材及各类教学资源下载，还有大量而丰富的教学相关资讯！"/>
                    <pic:cNvPicPr>
                      <a:picLocks noChangeAspect="1" noChangeArrowheads="1"/>
                    </pic:cNvPicPr>
                  </pic:nvPicPr>
                  <pic:blipFill>
                    <a:blip r:embed="rId8"/>
                    <a:srcRect/>
                    <a:stretch>
                      <a:fillRect/>
                    </a:stretch>
                  </pic:blipFill>
                  <pic:spPr bwMode="auto">
                    <a:xfrm>
                      <a:off x="0" y="0"/>
                      <a:ext cx="2057400" cy="2152650"/>
                    </a:xfrm>
                    <a:prstGeom prst="rect">
                      <a:avLst/>
                    </a:prstGeom>
                    <a:noFill/>
                    <a:ln w="9525">
                      <a:noFill/>
                      <a:miter lim="800000"/>
                      <a:headEnd/>
                      <a:tailEnd/>
                    </a:ln>
                  </pic:spPr>
                </pic:pic>
              </a:graphicData>
            </a:graphic>
          </wp:inline>
        </w:drawing>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sz w:val="18"/>
          <w:szCs w:val="18"/>
        </w:rPr>
        <w:t>3.</w:t>
      </w:r>
      <w:r w:rsidRPr="00414759">
        <w:rPr>
          <w:rFonts w:ascii="Calibri" w:hAnsi="Calibri" w:hint="eastAsia"/>
          <w:sz w:val="18"/>
          <w:szCs w:val="18"/>
        </w:rPr>
        <w:t>原子核外电子排布规律</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⑴构造原理：随着核电荷数递增，大多数元素的电中性基</w:t>
      </w:r>
      <w:r w:rsidR="00E208E2">
        <w:rPr>
          <w:rFonts w:ascii="Calibri" w:hAnsi="Calibri"/>
          <w:noProof/>
          <w:sz w:val="18"/>
          <w:szCs w:val="18"/>
        </w:rPr>
        <w:drawing>
          <wp:inline distT="0" distB="0" distL="0" distR="0">
            <wp:extent cx="19050" cy="28575"/>
            <wp:effectExtent l="19050" t="0" r="0" b="0"/>
            <wp:docPr id="3" name="图片 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学科网(www.zxxk.com)--国内最大的教育资源门户，提供试卷、教案、课件、论文、素材及各类教学资源下载，还有大量而丰富的教学相关资讯！"/>
                    <pic:cNvPicPr>
                      <a:picLocks noChangeAspect="1" noChangeArrowheads="1"/>
                    </pic:cNvPicPr>
                  </pic:nvPicPr>
                  <pic:blipFill>
                    <a:blip r:embed="rId9"/>
                    <a:srcRect/>
                    <a:stretch>
                      <a:fillRect/>
                    </a:stretch>
                  </pic:blipFill>
                  <pic:spPr bwMode="auto">
                    <a:xfrm>
                      <a:off x="0" y="0"/>
                      <a:ext cx="19050" cy="28575"/>
                    </a:xfrm>
                    <a:prstGeom prst="rect">
                      <a:avLst/>
                    </a:prstGeom>
                    <a:noFill/>
                    <a:ln w="9525">
                      <a:noFill/>
                      <a:miter lim="800000"/>
                      <a:headEnd/>
                      <a:tailEnd/>
                    </a:ln>
                  </pic:spPr>
                </pic:pic>
              </a:graphicData>
            </a:graphic>
          </wp:inline>
        </w:drawing>
      </w:r>
      <w:r w:rsidRPr="00414759">
        <w:rPr>
          <w:rFonts w:ascii="Calibri" w:hAnsi="Calibri" w:hint="eastAsia"/>
          <w:sz w:val="18"/>
          <w:szCs w:val="18"/>
        </w:rPr>
        <w:t>态原子的电子按右图顺序填入核外电子运动轨道（能级），叫做构造原理。</w:t>
      </w:r>
    </w:p>
    <w:p w:rsidR="0078059D" w:rsidRPr="00414759" w:rsidRDefault="00E208E2" w:rsidP="00E208E2">
      <w:pPr>
        <w:widowControl/>
        <w:snapToGrid w:val="0"/>
        <w:spacing w:line="360" w:lineRule="auto"/>
        <w:ind w:firstLineChars="200" w:firstLine="360"/>
        <w:jc w:val="left"/>
        <w:rPr>
          <w:rFonts w:ascii="Calibri" w:hAnsi="Calibri" w:cs="宋体"/>
          <w:kern w:val="0"/>
          <w:sz w:val="18"/>
          <w:szCs w:val="18"/>
        </w:rPr>
      </w:pPr>
      <w:r>
        <w:rPr>
          <w:rFonts w:ascii="Calibri" w:hAnsi="Calibri" w:cs="宋体"/>
          <w:noProof/>
          <w:kern w:val="0"/>
          <w:sz w:val="18"/>
          <w:szCs w:val="18"/>
        </w:rPr>
        <w:drawing>
          <wp:inline distT="0" distB="0" distL="0" distR="0">
            <wp:extent cx="1266825" cy="1762125"/>
            <wp:effectExtent l="19050" t="0" r="9525" b="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a:srcRect/>
                    <a:stretch>
                      <a:fillRect/>
                    </a:stretch>
                  </pic:blipFill>
                  <pic:spPr bwMode="auto">
                    <a:xfrm>
                      <a:off x="0" y="0"/>
                      <a:ext cx="1266825" cy="1762125"/>
                    </a:xfrm>
                    <a:prstGeom prst="rect">
                      <a:avLst/>
                    </a:prstGeom>
                    <a:noFill/>
                    <a:ln w="9525">
                      <a:noFill/>
                      <a:miter lim="800000"/>
                      <a:headEnd/>
                      <a:tailEnd/>
                    </a:ln>
                  </pic:spPr>
                </pic:pic>
              </a:graphicData>
            </a:graphic>
          </wp:inline>
        </w:drawing>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能级交错：由构造原理可知，电子先进入</w:t>
      </w:r>
      <w:r w:rsidRPr="00414759">
        <w:rPr>
          <w:rFonts w:ascii="Calibri" w:hAnsi="Calibri"/>
          <w:sz w:val="18"/>
          <w:szCs w:val="18"/>
        </w:rPr>
        <w:t>4s</w:t>
      </w:r>
      <w:r w:rsidRPr="00414759">
        <w:rPr>
          <w:rFonts w:ascii="Calibri" w:hAnsi="Calibri" w:hint="eastAsia"/>
          <w:sz w:val="18"/>
          <w:szCs w:val="18"/>
        </w:rPr>
        <w:t>轨道，后进入</w:t>
      </w:r>
      <w:r w:rsidRPr="00414759">
        <w:rPr>
          <w:rFonts w:ascii="Calibri" w:hAnsi="Calibri"/>
          <w:sz w:val="18"/>
          <w:szCs w:val="18"/>
        </w:rPr>
        <w:t>3d</w:t>
      </w:r>
      <w:r w:rsidRPr="00414759">
        <w:rPr>
          <w:rFonts w:ascii="Calibri" w:hAnsi="Calibri" w:hint="eastAsia"/>
          <w:sz w:val="18"/>
          <w:szCs w:val="18"/>
        </w:rPr>
        <w:t>轨道，这种现象叫能级交错。</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说明：构造原理并不是说</w:t>
      </w:r>
      <w:r w:rsidRPr="00414759">
        <w:rPr>
          <w:rFonts w:ascii="Calibri" w:hAnsi="Calibri"/>
          <w:sz w:val="18"/>
          <w:szCs w:val="18"/>
        </w:rPr>
        <w:t>4s</w:t>
      </w:r>
      <w:r w:rsidRPr="00414759">
        <w:rPr>
          <w:rFonts w:ascii="Calibri" w:hAnsi="Calibri" w:hint="eastAsia"/>
          <w:sz w:val="18"/>
          <w:szCs w:val="18"/>
        </w:rPr>
        <w:t>能级比</w:t>
      </w:r>
      <w:r w:rsidRPr="00414759">
        <w:rPr>
          <w:rFonts w:ascii="Calibri" w:hAnsi="Calibri"/>
          <w:sz w:val="18"/>
          <w:szCs w:val="18"/>
        </w:rPr>
        <w:t>3d</w:t>
      </w:r>
      <w:r w:rsidRPr="00414759">
        <w:rPr>
          <w:rFonts w:ascii="Calibri" w:hAnsi="Calibri" w:hint="eastAsia"/>
          <w:sz w:val="18"/>
          <w:szCs w:val="18"/>
        </w:rPr>
        <w:t>能级能量低（实际上</w:t>
      </w:r>
      <w:r w:rsidRPr="00414759">
        <w:rPr>
          <w:rFonts w:ascii="Calibri" w:hAnsi="Calibri"/>
          <w:sz w:val="18"/>
          <w:szCs w:val="18"/>
        </w:rPr>
        <w:t>4s</w:t>
      </w:r>
      <w:r w:rsidRPr="00414759">
        <w:rPr>
          <w:rFonts w:ascii="Calibri" w:hAnsi="Calibri" w:hint="eastAsia"/>
          <w:sz w:val="18"/>
          <w:szCs w:val="18"/>
        </w:rPr>
        <w:t>能级比</w:t>
      </w:r>
      <w:r w:rsidRPr="00414759">
        <w:rPr>
          <w:rFonts w:ascii="Calibri" w:hAnsi="Calibri"/>
          <w:sz w:val="18"/>
          <w:szCs w:val="18"/>
        </w:rPr>
        <w:t>3d</w:t>
      </w:r>
      <w:r w:rsidRPr="00414759">
        <w:rPr>
          <w:rFonts w:ascii="Calibri" w:hAnsi="Calibri" w:hint="eastAsia"/>
          <w:sz w:val="18"/>
          <w:szCs w:val="18"/>
        </w:rPr>
        <w:t>能级能量高），而是指这样顺序填充电子可以使整个原子的能量最低。</w:t>
      </w:r>
      <w:r w:rsidR="00E208E2">
        <w:rPr>
          <w:rFonts w:ascii="Calibri" w:hAnsi="Calibri"/>
          <w:noProof/>
          <w:sz w:val="18"/>
          <w:szCs w:val="18"/>
        </w:rPr>
        <w:drawing>
          <wp:inline distT="0" distB="0" distL="0" distR="0">
            <wp:extent cx="28575" cy="19050"/>
            <wp:effectExtent l="19050" t="0" r="9525" b="0"/>
            <wp:docPr id="5" name="图片 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国内最大的教育资源门户，提供试卷、教案、课件、论文、素材及各类教学资源下载，还有大量而丰富的教学相关资讯！"/>
                    <pic:cNvPicPr>
                      <a:picLocks noChangeAspect="1" noChangeArrowheads="1"/>
                    </pic:cNvPicPr>
                  </pic:nvPicPr>
                  <pic:blipFill>
                    <a:blip r:embed="rId11"/>
                    <a:srcRect/>
                    <a:stretch>
                      <a:fillRect/>
                    </a:stretch>
                  </pic:blipFill>
                  <pic:spPr bwMode="auto">
                    <a:xfrm>
                      <a:off x="0" y="0"/>
                      <a:ext cx="28575" cy="19050"/>
                    </a:xfrm>
                    <a:prstGeom prst="rect">
                      <a:avLst/>
                    </a:prstGeom>
                    <a:noFill/>
                    <a:ln w="9525">
                      <a:noFill/>
                      <a:miter lim="800000"/>
                      <a:headEnd/>
                      <a:tailEnd/>
                    </a:ln>
                  </pic:spPr>
                </pic:pic>
              </a:graphicData>
            </a:graphic>
          </wp:inline>
        </w:drawing>
      </w:r>
      <w:r w:rsidRPr="00414759">
        <w:rPr>
          <w:rFonts w:ascii="Calibri" w:hAnsi="Calibri" w:hint="eastAsia"/>
          <w:sz w:val="18"/>
          <w:szCs w:val="18"/>
        </w:rPr>
        <w:t>也就是说，整个原子的能量不能机械地看做是各电子所处轨道的能量之和。</w:t>
      </w:r>
    </w:p>
    <w:p w:rsidR="0078059D" w:rsidRPr="00414759" w:rsidRDefault="0078059D" w:rsidP="00E208E2">
      <w:pPr>
        <w:snapToGrid w:val="0"/>
        <w:spacing w:line="360" w:lineRule="auto"/>
        <w:ind w:firstLineChars="200" w:firstLine="360"/>
        <w:outlineLvl w:val="0"/>
        <w:rPr>
          <w:rFonts w:ascii="Calibri" w:hAnsi="Calibri"/>
          <w:sz w:val="18"/>
          <w:szCs w:val="18"/>
        </w:rPr>
      </w:pPr>
      <w:r w:rsidRPr="00414759">
        <w:rPr>
          <w:rFonts w:ascii="Calibri" w:hAnsi="Calibri" w:hint="eastAsia"/>
          <w:sz w:val="18"/>
          <w:szCs w:val="18"/>
        </w:rPr>
        <w:t>（</w:t>
      </w:r>
      <w:r w:rsidRPr="00414759">
        <w:rPr>
          <w:rFonts w:ascii="Calibri" w:hAnsi="Calibri"/>
          <w:sz w:val="18"/>
          <w:szCs w:val="18"/>
        </w:rPr>
        <w:t>2</w:t>
      </w:r>
      <w:r w:rsidRPr="00414759">
        <w:rPr>
          <w:rFonts w:ascii="Calibri" w:hAnsi="Calibri" w:hint="eastAsia"/>
          <w:sz w:val="18"/>
          <w:szCs w:val="18"/>
        </w:rPr>
        <w:t>）能量最低原理</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现代物质结构理论证实，原子的电子排布遵循构造原理能使整个原子的能量处于最低状态，简称能量最</w:t>
      </w:r>
      <w:r w:rsidR="00E208E2">
        <w:rPr>
          <w:rFonts w:ascii="Calibri" w:hAnsi="Calibri"/>
          <w:noProof/>
          <w:sz w:val="18"/>
          <w:szCs w:val="18"/>
        </w:rPr>
        <w:drawing>
          <wp:inline distT="0" distB="0" distL="0" distR="0">
            <wp:extent cx="19050" cy="19050"/>
            <wp:effectExtent l="19050" t="0" r="0" b="0"/>
            <wp:docPr id="6" name="图片 1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学科网(www.zxxk.com)--国内最大的教育资源门户，提供试卷、教案、课件、论文、素材及各类教学资源下载，还有大量而丰富的教学相关资讯！"/>
                    <pic:cNvPicPr>
                      <a:picLocks noChangeAspect="1" noChangeArrowheads="1"/>
                    </pic:cNvPicPr>
                  </pic:nvPicPr>
                  <pic:blipFill>
                    <a:blip r:embed="rId12"/>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414759">
        <w:rPr>
          <w:rFonts w:ascii="Calibri" w:hAnsi="Calibri" w:hint="eastAsia"/>
          <w:sz w:val="18"/>
          <w:szCs w:val="18"/>
        </w:rPr>
        <w:t>低原理。</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构造原理和能量最低原理是从整体角度考虑原子的能量高低，而不局限于某个能级。</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w:t>
      </w:r>
      <w:r w:rsidRPr="00414759">
        <w:rPr>
          <w:rFonts w:ascii="Calibri" w:hAnsi="Calibri"/>
          <w:sz w:val="18"/>
          <w:szCs w:val="18"/>
        </w:rPr>
        <w:t>3</w:t>
      </w:r>
      <w:r w:rsidRPr="00414759">
        <w:rPr>
          <w:rFonts w:ascii="Calibri" w:hAnsi="Calibri" w:hint="eastAsia"/>
          <w:sz w:val="18"/>
          <w:szCs w:val="18"/>
        </w:rPr>
        <w:t>）泡利（不相容）原理：基态多电子原子中，不可能同时存在</w:t>
      </w:r>
      <w:r w:rsidRPr="00414759">
        <w:rPr>
          <w:rFonts w:ascii="Calibri" w:hAnsi="Calibri"/>
          <w:sz w:val="18"/>
          <w:szCs w:val="18"/>
        </w:rPr>
        <w:t>4</w:t>
      </w:r>
      <w:r w:rsidRPr="00414759">
        <w:rPr>
          <w:rFonts w:ascii="Calibri" w:hAnsi="Calibri" w:hint="eastAsia"/>
          <w:sz w:val="18"/>
          <w:szCs w:val="18"/>
        </w:rPr>
        <w:t>个量子数完全相同的电子。换言之，</w:t>
      </w:r>
      <w:r w:rsidRPr="00414759">
        <w:rPr>
          <w:rFonts w:ascii="Calibri" w:hAnsi="Calibri" w:hint="eastAsia"/>
          <w:sz w:val="18"/>
          <w:szCs w:val="18"/>
        </w:rPr>
        <w:lastRenderedPageBreak/>
        <w:t>一个轨道里最多只能容纳两个电子，且电旋方向相反（用“↑↓”表示），这个原理称为泡利（</w:t>
      </w:r>
      <w:r w:rsidRPr="00414759">
        <w:rPr>
          <w:rFonts w:ascii="Calibri" w:hAnsi="Calibri"/>
          <w:sz w:val="18"/>
          <w:szCs w:val="18"/>
        </w:rPr>
        <w:t>Pauli</w:t>
      </w:r>
      <w:r w:rsidRPr="00414759">
        <w:rPr>
          <w:rFonts w:ascii="Calibri" w:hAnsi="Calibri" w:hint="eastAsia"/>
          <w:sz w:val="18"/>
          <w:szCs w:val="18"/>
        </w:rPr>
        <w:t>）原理。</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w:t>
      </w:r>
      <w:r w:rsidRPr="00414759">
        <w:rPr>
          <w:rFonts w:ascii="Calibri" w:hAnsi="Calibri"/>
          <w:sz w:val="18"/>
          <w:szCs w:val="18"/>
        </w:rPr>
        <w:t>4</w:t>
      </w:r>
      <w:r w:rsidRPr="00414759">
        <w:rPr>
          <w:rFonts w:ascii="Calibri" w:hAnsi="Calibri" w:hint="eastAsia"/>
          <w:sz w:val="18"/>
          <w:szCs w:val="18"/>
        </w:rPr>
        <w:t>）洪特规则：当电子排布在同一能级的不同轨道（能量相同）时，总是优先单独占据一个轨道，而且自旋方向相同，这个规则叫洪特（</w:t>
      </w:r>
      <w:r w:rsidRPr="00414759">
        <w:rPr>
          <w:rFonts w:ascii="Calibri" w:hAnsi="Calibri"/>
          <w:sz w:val="18"/>
          <w:szCs w:val="18"/>
        </w:rPr>
        <w:t>Hund</w:t>
      </w:r>
      <w:r w:rsidRPr="00414759">
        <w:rPr>
          <w:rFonts w:ascii="Calibri" w:hAnsi="Calibri" w:hint="eastAsia"/>
          <w:sz w:val="18"/>
          <w:szCs w:val="18"/>
        </w:rPr>
        <w:t>）规则。比如，</w:t>
      </w:r>
      <w:r w:rsidRPr="00414759">
        <w:rPr>
          <w:rFonts w:ascii="Calibri" w:hAnsi="Calibri"/>
          <w:sz w:val="18"/>
          <w:szCs w:val="18"/>
        </w:rPr>
        <w:t>p3</w:t>
      </w:r>
      <w:r w:rsidRPr="00414759">
        <w:rPr>
          <w:rFonts w:ascii="Calibri" w:hAnsi="Calibri" w:hint="eastAsia"/>
          <w:sz w:val="18"/>
          <w:szCs w:val="18"/>
        </w:rPr>
        <w:t>的轨道式为</w:t>
      </w:r>
      <w:r w:rsidR="00D14583" w:rsidRPr="00D14583">
        <w:rPr>
          <w:noProof/>
        </w:rPr>
        <w:pict>
          <v:group id="_x0000_s1026" alt="学科网(www.zxxk.com)--国内最大的教育资源门户，提供试卷、教案、课件、论文、素材及各类教学资源下载，还有大量而丰富的教学相关资讯！" style="position:absolute;margin-left:0;margin-top:0;width:81pt;height:15.6pt;z-index:251659264;mso-position-horizontal-relative:char;mso-position-vertical-relative:line" coordorigin="7020,4092" coordsize="1620,312">
            <v:rect id="_x0000_s1027" style="position:absolute;left:7020;top:4092;width:540;height:312" filled="f">
              <v:textbox style="mso-next-textbox:#_x0000_s1027" inset="0,0,0,0">
                <w:txbxContent>
                  <w:p w:rsidR="0078059D" w:rsidRPr="00A97B63" w:rsidRDefault="0078059D" w:rsidP="00273737">
                    <w:r w:rsidRPr="00A97B63">
                      <w:rPr>
                        <w:rFonts w:hint="eastAsia"/>
                      </w:rPr>
                      <w:t>↑</w:t>
                    </w:r>
                  </w:p>
                </w:txbxContent>
              </v:textbox>
            </v:rect>
            <v:rect id="_x0000_s1028" style="position:absolute;left:7560;top:4092;width:540;height:312" filled="f">
              <v:textbox style="mso-next-textbox:#_x0000_s1028" inset="0,0,0,0">
                <w:txbxContent>
                  <w:p w:rsidR="0078059D" w:rsidRPr="00A97B63" w:rsidRDefault="0078059D" w:rsidP="00273737">
                    <w:r w:rsidRPr="00A97B63">
                      <w:rPr>
                        <w:rFonts w:hint="eastAsia"/>
                      </w:rPr>
                      <w:t>↑</w:t>
                    </w:r>
                  </w:p>
                </w:txbxContent>
              </v:textbox>
            </v:rect>
            <v:rect id="_x0000_s1029" style="position:absolute;left:8100;top:4092;width:540;height:312" filled="f">
              <v:textbox style="mso-next-textbox:#_x0000_s1029" inset="0,0,0,0">
                <w:txbxContent>
                  <w:p w:rsidR="0078059D" w:rsidRPr="00A97B63" w:rsidRDefault="0078059D" w:rsidP="00273737">
                    <w:r w:rsidRPr="00A97B63">
                      <w:rPr>
                        <w:rFonts w:hint="eastAsia"/>
                      </w:rPr>
                      <w:t>↑</w:t>
                    </w:r>
                  </w:p>
                </w:txbxContent>
              </v:textbox>
            </v:rect>
            <w10:anchorlock/>
          </v:group>
        </w:pict>
      </w:r>
      <w:r w:rsidR="00E208E2">
        <w:rPr>
          <w:rFonts w:ascii="Calibri" w:hAnsi="Calibri"/>
          <w:noProof/>
          <w:sz w:val="18"/>
          <w:szCs w:val="18"/>
        </w:rPr>
        <w:drawing>
          <wp:inline distT="0" distB="0" distL="0" distR="0">
            <wp:extent cx="1019175" cy="161925"/>
            <wp:effectExtent l="0" t="0" r="0" b="0"/>
            <wp:docPr id="7" name="图片 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国内最大的教育资源门户，提供试卷、教案、课件、论文、素材及各类教学资源下载，还有大量而丰富的教学相关资讯！"/>
                    <pic:cNvPicPr>
                      <a:picLocks noChangeAspect="1" noChangeArrowheads="1"/>
                    </pic:cNvPicPr>
                  </pic:nvPicPr>
                  <pic:blipFill>
                    <a:blip r:embed="rId13"/>
                    <a:srcRect t="-99977" b="99977"/>
                    <a:stretch>
                      <a:fillRect/>
                    </a:stretch>
                  </pic:blipFill>
                  <pic:spPr bwMode="auto">
                    <a:xfrm>
                      <a:off x="0" y="0"/>
                      <a:ext cx="1019175" cy="161925"/>
                    </a:xfrm>
                    <a:prstGeom prst="rect">
                      <a:avLst/>
                    </a:prstGeom>
                    <a:noFill/>
                    <a:ln w="9525">
                      <a:noFill/>
                      <a:miter lim="800000"/>
                      <a:headEnd/>
                      <a:tailEnd/>
                    </a:ln>
                  </pic:spPr>
                </pic:pic>
              </a:graphicData>
            </a:graphic>
          </wp:inline>
        </w:drawing>
      </w:r>
      <w:r w:rsidRPr="00414759">
        <w:rPr>
          <w:rFonts w:ascii="Calibri" w:hAnsi="Calibri" w:hint="eastAsia"/>
          <w:sz w:val="18"/>
          <w:szCs w:val="18"/>
        </w:rPr>
        <w:t>或</w:t>
      </w:r>
      <w:r w:rsidR="00D14583" w:rsidRPr="00D14583">
        <w:rPr>
          <w:noProof/>
        </w:rPr>
        <w:pict>
          <v:group id="_x0000_s1030" alt="学科网(www.zxxk.com)--国内最大的教育资源门户，提供试卷、教案、课件、论文、素材及各类教学资源下载，还有大量而丰富的教学相关资讯！" style="position:absolute;margin-left:0;margin-top:0;width:81pt;height:15.6pt;z-index:251658240;mso-position-horizontal-relative:char;mso-position-vertical-relative:line" coordorigin="7020,4092" coordsize="1620,312">
            <v:rect id="_x0000_s1031" style="position:absolute;left:7020;top:4092;width:540;height:312" filled="f">
              <v:textbox style="mso-next-textbox:#_x0000_s1031" inset="0,0,0,0">
                <w:txbxContent>
                  <w:p w:rsidR="0078059D" w:rsidRPr="00A97B63" w:rsidRDefault="0078059D" w:rsidP="00273737">
                    <w:r w:rsidRPr="00A97B63">
                      <w:rPr>
                        <w:rFonts w:hint="eastAsia"/>
                      </w:rPr>
                      <w:t>↓</w:t>
                    </w:r>
                  </w:p>
                </w:txbxContent>
              </v:textbox>
            </v:rect>
            <v:rect id="_x0000_s1032" style="position:absolute;left:7560;top:4092;width:540;height:312" filled="f">
              <v:textbox style="mso-next-textbox:#_x0000_s1032" inset="0,0,0,0">
                <w:txbxContent>
                  <w:p w:rsidR="0078059D" w:rsidRPr="00A97B63" w:rsidRDefault="0078059D" w:rsidP="00273737">
                    <w:r w:rsidRPr="00A97B63">
                      <w:rPr>
                        <w:rFonts w:hint="eastAsia"/>
                      </w:rPr>
                      <w:t>↓</w:t>
                    </w:r>
                  </w:p>
                </w:txbxContent>
              </v:textbox>
            </v:rect>
            <v:rect id="_x0000_s1033" style="position:absolute;left:8100;top:4092;width:540;height:312" filled="f">
              <v:textbox style="mso-next-textbox:#_x0000_s1033" inset="0,0,0,0">
                <w:txbxContent>
                  <w:p w:rsidR="0078059D" w:rsidRPr="00A97B63" w:rsidRDefault="0078059D" w:rsidP="00273737">
                    <w:r w:rsidRPr="00A97B63">
                      <w:rPr>
                        <w:rFonts w:hint="eastAsia"/>
                      </w:rPr>
                      <w:t>↓</w:t>
                    </w:r>
                  </w:p>
                </w:txbxContent>
              </v:textbox>
            </v:rect>
            <w10:anchorlock/>
          </v:group>
        </w:pict>
      </w:r>
      <w:r w:rsidR="00E208E2">
        <w:rPr>
          <w:rFonts w:ascii="Calibri" w:hAnsi="Calibri"/>
          <w:noProof/>
          <w:sz w:val="18"/>
          <w:szCs w:val="18"/>
        </w:rPr>
        <w:drawing>
          <wp:inline distT="0" distB="0" distL="0" distR="0">
            <wp:extent cx="1019175" cy="161925"/>
            <wp:effectExtent l="0" t="0" r="0" b="0"/>
            <wp:docPr id="8" name="图片 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国内最大的教育资源门户，提供试卷、教案、课件、论文、素材及各类教学资源下载，还有大量而丰富的教学相关资讯！"/>
                    <pic:cNvPicPr>
                      <a:picLocks noChangeAspect="1" noChangeArrowheads="1"/>
                    </pic:cNvPicPr>
                  </pic:nvPicPr>
                  <pic:blipFill>
                    <a:blip r:embed="rId13"/>
                    <a:srcRect t="-99977" b="99977"/>
                    <a:stretch>
                      <a:fillRect/>
                    </a:stretch>
                  </pic:blipFill>
                  <pic:spPr bwMode="auto">
                    <a:xfrm>
                      <a:off x="0" y="0"/>
                      <a:ext cx="1019175" cy="161925"/>
                    </a:xfrm>
                    <a:prstGeom prst="rect">
                      <a:avLst/>
                    </a:prstGeom>
                    <a:noFill/>
                    <a:ln w="9525">
                      <a:noFill/>
                      <a:miter lim="800000"/>
                      <a:headEnd/>
                      <a:tailEnd/>
                    </a:ln>
                  </pic:spPr>
                </pic:pic>
              </a:graphicData>
            </a:graphic>
          </wp:inline>
        </w:drawing>
      </w:r>
      <w:r w:rsidRPr="00414759">
        <w:rPr>
          <w:rFonts w:ascii="Calibri" w:hAnsi="Calibri" w:hint="eastAsia"/>
          <w:sz w:val="18"/>
          <w:szCs w:val="18"/>
        </w:rPr>
        <w:t>，而不是</w:t>
      </w:r>
      <w:r w:rsidR="00D14583" w:rsidRPr="00D14583">
        <w:rPr>
          <w:noProof/>
        </w:rPr>
        <w:pict>
          <v:group id="_x0000_s1034" alt="学科网(www.zxxk.com)--国内最大的教育资源门户，提供试卷、教案、课件、论文、素材及各类教学资源下载，还有大量而丰富的教学相关资讯！" style="position:absolute;margin-left:0;margin-top:0;width:81pt;height:15.6pt;z-index:251657216;mso-position-horizontal-relative:char;mso-position-vertical-relative:line" coordorigin="7020,4092" coordsize="1620,312">
            <v:rect id="_x0000_s1035" style="position:absolute;left:7020;top:4092;width:540;height:312" filled="f">
              <v:textbox style="mso-next-textbox:#_x0000_s1035" inset="0,0,0,0">
                <w:txbxContent>
                  <w:p w:rsidR="0078059D" w:rsidRPr="00A97B63" w:rsidRDefault="0078059D" w:rsidP="00273737">
                    <w:r w:rsidRPr="00A97B63">
                      <w:rPr>
                        <w:rFonts w:hint="eastAsia"/>
                      </w:rPr>
                      <w:t>↑↓</w:t>
                    </w:r>
                  </w:p>
                </w:txbxContent>
              </v:textbox>
            </v:rect>
            <v:rect id="_x0000_s1036" style="position:absolute;left:7560;top:4092;width:540;height:312" filled="f">
              <v:textbox style="mso-next-textbox:#_x0000_s1036" inset="0,0,0,0">
                <w:txbxContent>
                  <w:p w:rsidR="0078059D" w:rsidRPr="00A97B63" w:rsidRDefault="0078059D" w:rsidP="00273737">
                    <w:r w:rsidRPr="00A97B63">
                      <w:rPr>
                        <w:rFonts w:hint="eastAsia"/>
                      </w:rPr>
                      <w:t>↑</w:t>
                    </w:r>
                  </w:p>
                </w:txbxContent>
              </v:textbox>
            </v:rect>
            <v:rect id="_x0000_s1037" style="position:absolute;left:8100;top:4092;width:540;height:312" filled="f">
              <v:textbox style="mso-next-textbox:#_x0000_s1037" inset="0,0,0,0">
                <w:txbxContent>
                  <w:p w:rsidR="0078059D" w:rsidRPr="00A97B63" w:rsidRDefault="0078059D" w:rsidP="00273737"/>
                </w:txbxContent>
              </v:textbox>
            </v:rect>
            <w10:anchorlock/>
          </v:group>
        </w:pict>
      </w:r>
      <w:r w:rsidR="00E208E2">
        <w:rPr>
          <w:rFonts w:ascii="Calibri" w:hAnsi="Calibri"/>
          <w:noProof/>
          <w:sz w:val="18"/>
          <w:szCs w:val="18"/>
        </w:rPr>
        <w:drawing>
          <wp:inline distT="0" distB="0" distL="0" distR="0">
            <wp:extent cx="1019175" cy="161925"/>
            <wp:effectExtent l="0" t="0" r="0" b="0"/>
            <wp:docPr id="9" name="图片 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学科网(www.zxxk.com)--国内最大的教育资源门户，提供试卷、教案、课件、论文、素材及各类教学资源下载，还有大量而丰富的教学相关资讯！"/>
                    <pic:cNvPicPr>
                      <a:picLocks noChangeAspect="1" noChangeArrowheads="1"/>
                    </pic:cNvPicPr>
                  </pic:nvPicPr>
                  <pic:blipFill>
                    <a:blip r:embed="rId13"/>
                    <a:srcRect t="-99977" b="99977"/>
                    <a:stretch>
                      <a:fillRect/>
                    </a:stretch>
                  </pic:blipFill>
                  <pic:spPr bwMode="auto">
                    <a:xfrm>
                      <a:off x="0" y="0"/>
                      <a:ext cx="1019175" cy="161925"/>
                    </a:xfrm>
                    <a:prstGeom prst="rect">
                      <a:avLst/>
                    </a:prstGeom>
                    <a:noFill/>
                    <a:ln w="9525">
                      <a:noFill/>
                      <a:miter lim="800000"/>
                      <a:headEnd/>
                      <a:tailEnd/>
                    </a:ln>
                  </pic:spPr>
                </pic:pic>
              </a:graphicData>
            </a:graphic>
          </wp:inline>
        </w:drawing>
      </w:r>
      <w:r w:rsidRPr="00414759">
        <w:rPr>
          <w:rFonts w:ascii="Calibri" w:hAnsi="Calibri" w:hint="eastAsia"/>
          <w:sz w:val="18"/>
          <w:szCs w:val="18"/>
        </w:rPr>
        <w:t>。</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洪特规则特例：当</w:t>
      </w:r>
      <w:r w:rsidRPr="00414759">
        <w:rPr>
          <w:rFonts w:ascii="Calibri" w:hAnsi="Calibri"/>
          <w:sz w:val="18"/>
          <w:szCs w:val="18"/>
        </w:rPr>
        <w:t>p</w:t>
      </w:r>
      <w:r w:rsidRPr="00414759">
        <w:rPr>
          <w:rFonts w:ascii="Calibri" w:hAnsi="Calibri" w:hint="eastAsia"/>
          <w:sz w:val="18"/>
          <w:szCs w:val="18"/>
        </w:rPr>
        <w:t>、</w:t>
      </w:r>
      <w:r w:rsidRPr="00414759">
        <w:rPr>
          <w:rFonts w:ascii="Calibri" w:hAnsi="Calibri"/>
          <w:sz w:val="18"/>
          <w:szCs w:val="18"/>
        </w:rPr>
        <w:t>d</w:t>
      </w:r>
      <w:r w:rsidRPr="00414759">
        <w:rPr>
          <w:rFonts w:ascii="Calibri" w:hAnsi="Calibri" w:hint="eastAsia"/>
          <w:sz w:val="18"/>
          <w:szCs w:val="18"/>
        </w:rPr>
        <w:t>、</w:t>
      </w:r>
      <w:r w:rsidRPr="00414759">
        <w:rPr>
          <w:rFonts w:ascii="Calibri" w:hAnsi="Calibri"/>
          <w:sz w:val="18"/>
          <w:szCs w:val="18"/>
        </w:rPr>
        <w:t>f</w:t>
      </w:r>
      <w:r w:rsidRPr="00414759">
        <w:rPr>
          <w:rFonts w:ascii="Calibri" w:hAnsi="Calibri" w:hint="eastAsia"/>
          <w:sz w:val="18"/>
          <w:szCs w:val="18"/>
        </w:rPr>
        <w:t>轨道填充的电子数为全空、半充满或全充满时，原子处于较稳定的状态。即</w:t>
      </w:r>
      <w:r w:rsidRPr="00414759">
        <w:rPr>
          <w:rFonts w:ascii="Calibri" w:hAnsi="Calibri"/>
          <w:sz w:val="18"/>
          <w:szCs w:val="18"/>
        </w:rPr>
        <w:t>p0</w:t>
      </w:r>
      <w:r w:rsidRPr="00414759">
        <w:rPr>
          <w:rFonts w:ascii="Calibri" w:hAnsi="Calibri" w:hint="eastAsia"/>
          <w:sz w:val="18"/>
          <w:szCs w:val="18"/>
        </w:rPr>
        <w:t>、</w:t>
      </w:r>
      <w:r w:rsidRPr="00414759">
        <w:rPr>
          <w:rFonts w:ascii="Calibri" w:hAnsi="Calibri"/>
          <w:sz w:val="18"/>
          <w:szCs w:val="18"/>
        </w:rPr>
        <w:t>d0</w:t>
      </w:r>
      <w:r w:rsidRPr="00414759">
        <w:rPr>
          <w:rFonts w:ascii="Calibri" w:hAnsi="Calibri" w:hint="eastAsia"/>
          <w:sz w:val="18"/>
          <w:szCs w:val="18"/>
        </w:rPr>
        <w:t>、</w:t>
      </w:r>
      <w:r w:rsidRPr="00414759">
        <w:rPr>
          <w:rFonts w:ascii="Calibri" w:hAnsi="Calibri"/>
          <w:sz w:val="18"/>
          <w:szCs w:val="18"/>
        </w:rPr>
        <w:t>f0</w:t>
      </w:r>
      <w:r w:rsidRPr="00414759">
        <w:rPr>
          <w:rFonts w:ascii="Calibri" w:hAnsi="Calibri" w:hint="eastAsia"/>
          <w:sz w:val="18"/>
          <w:szCs w:val="18"/>
        </w:rPr>
        <w:t>、</w:t>
      </w:r>
      <w:r w:rsidRPr="00414759">
        <w:rPr>
          <w:rFonts w:ascii="Calibri" w:hAnsi="Calibri"/>
          <w:sz w:val="18"/>
          <w:szCs w:val="18"/>
        </w:rPr>
        <w:t>p3</w:t>
      </w:r>
      <w:r w:rsidRPr="00414759">
        <w:rPr>
          <w:rFonts w:ascii="Calibri" w:hAnsi="Calibri" w:hint="eastAsia"/>
          <w:sz w:val="18"/>
          <w:szCs w:val="18"/>
        </w:rPr>
        <w:t>、</w:t>
      </w:r>
      <w:r w:rsidRPr="00414759">
        <w:rPr>
          <w:rFonts w:ascii="Calibri" w:hAnsi="Calibri"/>
          <w:sz w:val="18"/>
          <w:szCs w:val="18"/>
        </w:rPr>
        <w:t>d5</w:t>
      </w:r>
      <w:r w:rsidRPr="00414759">
        <w:rPr>
          <w:rFonts w:ascii="Calibri" w:hAnsi="Calibri" w:hint="eastAsia"/>
          <w:sz w:val="18"/>
          <w:szCs w:val="18"/>
        </w:rPr>
        <w:t>、</w:t>
      </w:r>
      <w:r w:rsidRPr="00414759">
        <w:rPr>
          <w:rFonts w:ascii="Calibri" w:hAnsi="Calibri"/>
          <w:sz w:val="18"/>
          <w:szCs w:val="18"/>
        </w:rPr>
        <w:t>f7</w:t>
      </w:r>
      <w:r w:rsidRPr="00414759">
        <w:rPr>
          <w:rFonts w:ascii="Calibri" w:hAnsi="Calibri" w:hint="eastAsia"/>
          <w:sz w:val="18"/>
          <w:szCs w:val="18"/>
        </w:rPr>
        <w:t>、</w:t>
      </w:r>
      <w:r w:rsidRPr="00414759">
        <w:rPr>
          <w:rFonts w:ascii="Calibri" w:hAnsi="Calibri"/>
          <w:sz w:val="18"/>
          <w:szCs w:val="18"/>
        </w:rPr>
        <w:t>p6</w:t>
      </w:r>
      <w:r w:rsidRPr="00414759">
        <w:rPr>
          <w:rFonts w:ascii="Calibri" w:hAnsi="Calibri" w:hint="eastAsia"/>
          <w:sz w:val="18"/>
          <w:szCs w:val="18"/>
        </w:rPr>
        <w:t>、</w:t>
      </w:r>
      <w:r w:rsidRPr="00414759">
        <w:rPr>
          <w:rFonts w:ascii="Calibri" w:hAnsi="Calibri"/>
          <w:sz w:val="18"/>
          <w:szCs w:val="18"/>
        </w:rPr>
        <w:t>d10</w:t>
      </w:r>
      <w:r w:rsidRPr="00414759">
        <w:rPr>
          <w:rFonts w:ascii="Calibri" w:hAnsi="Calibri" w:hint="eastAsia"/>
          <w:sz w:val="18"/>
          <w:szCs w:val="18"/>
        </w:rPr>
        <w:t>、</w:t>
      </w:r>
      <w:r w:rsidRPr="00414759">
        <w:rPr>
          <w:rFonts w:ascii="Calibri" w:hAnsi="Calibri"/>
          <w:sz w:val="18"/>
          <w:szCs w:val="18"/>
        </w:rPr>
        <w:t>f14</w:t>
      </w:r>
      <w:r w:rsidRPr="00414759">
        <w:rPr>
          <w:rFonts w:ascii="Calibri" w:hAnsi="Calibri" w:hint="eastAsia"/>
          <w:sz w:val="18"/>
          <w:szCs w:val="18"/>
        </w:rPr>
        <w:t>时，是较稳定状态。</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前</w:t>
      </w:r>
      <w:r w:rsidRPr="00414759">
        <w:rPr>
          <w:rFonts w:ascii="Calibri" w:hAnsi="Calibri"/>
          <w:sz w:val="18"/>
          <w:szCs w:val="18"/>
        </w:rPr>
        <w:t>36</w:t>
      </w:r>
      <w:r w:rsidRPr="00414759">
        <w:rPr>
          <w:rFonts w:ascii="Calibri" w:hAnsi="Calibri" w:hint="eastAsia"/>
          <w:sz w:val="18"/>
          <w:szCs w:val="18"/>
        </w:rPr>
        <w:t>号元素中，全空状态的有</w:t>
      </w:r>
      <w:r w:rsidRPr="00414759">
        <w:rPr>
          <w:rFonts w:ascii="Calibri" w:hAnsi="Calibri"/>
          <w:sz w:val="18"/>
          <w:szCs w:val="18"/>
        </w:rPr>
        <w:t>4Be 2s22p0</w:t>
      </w:r>
      <w:r w:rsidRPr="00414759">
        <w:rPr>
          <w:rFonts w:ascii="Calibri" w:hAnsi="Calibri" w:hint="eastAsia"/>
          <w:sz w:val="18"/>
          <w:szCs w:val="18"/>
        </w:rPr>
        <w:t>、</w:t>
      </w:r>
      <w:r w:rsidRPr="00414759">
        <w:rPr>
          <w:rFonts w:ascii="Calibri" w:hAnsi="Calibri"/>
          <w:sz w:val="18"/>
          <w:szCs w:val="18"/>
        </w:rPr>
        <w:t>12Mg 3s23p0</w:t>
      </w:r>
      <w:r w:rsidRPr="00414759">
        <w:rPr>
          <w:rFonts w:ascii="Calibri" w:hAnsi="Calibri" w:hint="eastAsia"/>
          <w:sz w:val="18"/>
          <w:szCs w:val="18"/>
        </w:rPr>
        <w:t>、</w:t>
      </w:r>
      <w:r w:rsidRPr="00414759">
        <w:rPr>
          <w:rFonts w:ascii="Calibri" w:hAnsi="Calibri"/>
          <w:sz w:val="18"/>
          <w:szCs w:val="18"/>
        </w:rPr>
        <w:t>20Ca 4s23d0</w:t>
      </w:r>
      <w:r w:rsidRPr="00414759">
        <w:rPr>
          <w:rFonts w:ascii="Calibri" w:hAnsi="Calibri" w:hint="eastAsia"/>
          <w:sz w:val="18"/>
          <w:szCs w:val="18"/>
        </w:rPr>
        <w:t>；半充满状态的有：</w:t>
      </w:r>
      <w:r w:rsidRPr="00414759">
        <w:rPr>
          <w:rFonts w:ascii="Calibri" w:hAnsi="Calibri"/>
          <w:sz w:val="18"/>
          <w:szCs w:val="18"/>
        </w:rPr>
        <w:t>7N 2s22p3</w:t>
      </w:r>
      <w:r w:rsidRPr="00414759">
        <w:rPr>
          <w:rFonts w:ascii="Calibri" w:hAnsi="Calibri" w:hint="eastAsia"/>
          <w:sz w:val="18"/>
          <w:szCs w:val="18"/>
        </w:rPr>
        <w:t>、</w:t>
      </w:r>
      <w:r w:rsidRPr="00414759">
        <w:rPr>
          <w:rFonts w:ascii="Calibri" w:hAnsi="Calibri"/>
          <w:sz w:val="18"/>
          <w:szCs w:val="18"/>
        </w:rPr>
        <w:t>15P 3s23p3</w:t>
      </w:r>
      <w:r w:rsidRPr="00414759">
        <w:rPr>
          <w:rFonts w:ascii="Calibri" w:hAnsi="Calibri" w:hint="eastAsia"/>
          <w:sz w:val="18"/>
          <w:szCs w:val="18"/>
        </w:rPr>
        <w:t>、</w:t>
      </w:r>
      <w:r w:rsidRPr="00414759">
        <w:rPr>
          <w:rFonts w:ascii="Calibri" w:hAnsi="Calibri"/>
          <w:sz w:val="18"/>
          <w:szCs w:val="18"/>
        </w:rPr>
        <w:t>24Cr 3d54s1</w:t>
      </w:r>
      <w:r w:rsidRPr="00414759">
        <w:rPr>
          <w:rFonts w:ascii="Calibri" w:hAnsi="Calibri" w:hint="eastAsia"/>
          <w:sz w:val="18"/>
          <w:szCs w:val="18"/>
        </w:rPr>
        <w:t>、</w:t>
      </w:r>
      <w:r w:rsidRPr="00414759">
        <w:rPr>
          <w:rFonts w:ascii="Calibri" w:hAnsi="Calibri"/>
          <w:sz w:val="18"/>
          <w:szCs w:val="18"/>
        </w:rPr>
        <w:t>25Mn 3d54s2</w:t>
      </w:r>
      <w:r w:rsidRPr="00414759">
        <w:rPr>
          <w:rFonts w:ascii="Calibri" w:hAnsi="Calibri" w:hint="eastAsia"/>
          <w:sz w:val="18"/>
          <w:szCs w:val="18"/>
        </w:rPr>
        <w:t>、</w:t>
      </w:r>
      <w:r w:rsidRPr="00414759">
        <w:rPr>
          <w:rFonts w:ascii="Calibri" w:hAnsi="Calibri"/>
          <w:sz w:val="18"/>
          <w:szCs w:val="18"/>
        </w:rPr>
        <w:t>33As 4s24p3</w:t>
      </w:r>
      <w:r w:rsidRPr="00414759">
        <w:rPr>
          <w:rFonts w:ascii="Calibri" w:hAnsi="Calibri" w:hint="eastAsia"/>
          <w:sz w:val="18"/>
          <w:szCs w:val="18"/>
        </w:rPr>
        <w:t>；全充满状态的有</w:t>
      </w:r>
      <w:r w:rsidRPr="00414759">
        <w:rPr>
          <w:rFonts w:ascii="Calibri" w:hAnsi="Calibri"/>
          <w:sz w:val="18"/>
          <w:szCs w:val="18"/>
        </w:rPr>
        <w:t>10Ne 2s22p6</w:t>
      </w:r>
      <w:r w:rsidRPr="00414759">
        <w:rPr>
          <w:rFonts w:ascii="Calibri" w:hAnsi="Calibri" w:hint="eastAsia"/>
          <w:sz w:val="18"/>
          <w:szCs w:val="18"/>
        </w:rPr>
        <w:t>、</w:t>
      </w:r>
      <w:r w:rsidRPr="00414759">
        <w:rPr>
          <w:rFonts w:ascii="Calibri" w:hAnsi="Calibri"/>
          <w:sz w:val="18"/>
          <w:szCs w:val="18"/>
        </w:rPr>
        <w:t>18Ar 3s23p6</w:t>
      </w:r>
      <w:r w:rsidRPr="00414759">
        <w:rPr>
          <w:rFonts w:ascii="Calibri" w:hAnsi="Calibri" w:hint="eastAsia"/>
          <w:sz w:val="18"/>
          <w:szCs w:val="18"/>
        </w:rPr>
        <w:t>、</w:t>
      </w:r>
      <w:r w:rsidRPr="00414759">
        <w:rPr>
          <w:rFonts w:ascii="Calibri" w:hAnsi="Calibri"/>
          <w:sz w:val="18"/>
          <w:szCs w:val="18"/>
        </w:rPr>
        <w:t>29Cu 3d104s1</w:t>
      </w:r>
      <w:r w:rsidRPr="00414759">
        <w:rPr>
          <w:rFonts w:ascii="Calibri" w:hAnsi="Calibri" w:hint="eastAsia"/>
          <w:sz w:val="18"/>
          <w:szCs w:val="18"/>
        </w:rPr>
        <w:t>、</w:t>
      </w:r>
      <w:r w:rsidRPr="00414759">
        <w:rPr>
          <w:rFonts w:ascii="Calibri" w:hAnsi="Calibri"/>
          <w:sz w:val="18"/>
          <w:szCs w:val="18"/>
        </w:rPr>
        <w:t>30Zn 3d104s2</w:t>
      </w:r>
      <w:r w:rsidRPr="00414759">
        <w:rPr>
          <w:rFonts w:ascii="Calibri" w:hAnsi="Calibri" w:hint="eastAsia"/>
          <w:sz w:val="18"/>
          <w:szCs w:val="18"/>
        </w:rPr>
        <w:t>、</w:t>
      </w:r>
      <w:r w:rsidRPr="00414759">
        <w:rPr>
          <w:rFonts w:ascii="Calibri" w:hAnsi="Calibri"/>
          <w:sz w:val="18"/>
          <w:szCs w:val="18"/>
        </w:rPr>
        <w:t>36Kr 4s24p6</w:t>
      </w:r>
      <w:r w:rsidRPr="00414759">
        <w:rPr>
          <w:rFonts w:ascii="Calibri" w:hAnsi="Calibri" w:hint="eastAsia"/>
          <w:sz w:val="18"/>
          <w:szCs w:val="18"/>
        </w:rPr>
        <w:t>。</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sz w:val="18"/>
          <w:szCs w:val="18"/>
        </w:rPr>
        <w:t xml:space="preserve">4. </w:t>
      </w:r>
      <w:r w:rsidRPr="00414759">
        <w:rPr>
          <w:rFonts w:ascii="Calibri" w:hAnsi="Calibri" w:hint="eastAsia"/>
          <w:sz w:val="18"/>
          <w:szCs w:val="18"/>
        </w:rPr>
        <w:t>基态原子核外电子排布的表示方法</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sz w:val="18"/>
          <w:szCs w:val="18"/>
        </w:rPr>
        <w:t>(1)</w:t>
      </w:r>
      <w:r w:rsidRPr="00414759">
        <w:rPr>
          <w:rFonts w:ascii="Calibri" w:hAnsi="Calibri" w:hint="eastAsia"/>
          <w:sz w:val="18"/>
          <w:szCs w:val="18"/>
        </w:rPr>
        <w:t>电子排布式</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①用数字在能级符号的右上角表明该能级上排布的电子数，这就是电子排布式，例如</w:t>
      </w:r>
      <w:r w:rsidRPr="00414759">
        <w:rPr>
          <w:rFonts w:ascii="Calibri" w:hAnsi="Calibri"/>
          <w:sz w:val="18"/>
          <w:szCs w:val="18"/>
        </w:rPr>
        <w:t>K</w:t>
      </w:r>
      <w:r w:rsidRPr="00414759">
        <w:rPr>
          <w:rFonts w:ascii="Calibri" w:hAnsi="Calibri" w:hint="eastAsia"/>
          <w:sz w:val="18"/>
          <w:szCs w:val="18"/>
        </w:rPr>
        <w:t>：</w:t>
      </w:r>
      <w:r w:rsidRPr="00414759">
        <w:rPr>
          <w:rFonts w:ascii="Calibri" w:hAnsi="Calibri"/>
          <w:sz w:val="18"/>
          <w:szCs w:val="18"/>
        </w:rPr>
        <w:t>1s22s22p63s23p64s1</w:t>
      </w:r>
      <w:r w:rsidRPr="00414759">
        <w:rPr>
          <w:rFonts w:ascii="Calibri" w:hAnsi="Calibri" w:hint="eastAsia"/>
          <w:sz w:val="18"/>
          <w:szCs w:val="18"/>
        </w:rPr>
        <w:t>。</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②为了避免电子排布式书写过于繁琐，把内层电子达到稀有气体元素原子结构的部分以相应稀有气体的元素符号外加方括号表示，例如</w:t>
      </w:r>
      <w:r w:rsidRPr="00414759">
        <w:rPr>
          <w:rFonts w:ascii="Calibri" w:hAnsi="Calibri"/>
          <w:sz w:val="18"/>
          <w:szCs w:val="18"/>
        </w:rPr>
        <w:t>K</w:t>
      </w:r>
      <w:r w:rsidRPr="00414759">
        <w:rPr>
          <w:rFonts w:ascii="Calibri" w:hAnsi="Calibri" w:hint="eastAsia"/>
          <w:sz w:val="18"/>
          <w:szCs w:val="18"/>
        </w:rPr>
        <w:t>：</w:t>
      </w:r>
      <w:r w:rsidRPr="00414759">
        <w:rPr>
          <w:rFonts w:ascii="Calibri" w:hAnsi="Calibri"/>
          <w:sz w:val="18"/>
          <w:szCs w:val="18"/>
        </w:rPr>
        <w:t>[Ar]4s1</w:t>
      </w:r>
      <w:r w:rsidRPr="00414759">
        <w:rPr>
          <w:rFonts w:ascii="Calibri" w:hAnsi="Calibri" w:hint="eastAsia"/>
          <w:sz w:val="18"/>
          <w:szCs w:val="18"/>
        </w:rPr>
        <w:t>。</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sz w:val="18"/>
          <w:szCs w:val="18"/>
        </w:rPr>
        <w:t>(2)</w:t>
      </w:r>
      <w:r w:rsidRPr="00414759">
        <w:rPr>
          <w:rFonts w:ascii="Calibri" w:hAnsi="Calibri" w:hint="eastAsia"/>
          <w:sz w:val="18"/>
          <w:szCs w:val="18"/>
        </w:rPr>
        <w:t>电子排布图</w:t>
      </w:r>
      <w:r w:rsidRPr="00414759">
        <w:rPr>
          <w:rFonts w:ascii="Calibri" w:hAnsi="Calibri"/>
          <w:sz w:val="18"/>
          <w:szCs w:val="18"/>
        </w:rPr>
        <w:t>(</w:t>
      </w:r>
      <w:r w:rsidRPr="00414759">
        <w:rPr>
          <w:rFonts w:ascii="Calibri" w:hAnsi="Calibri" w:hint="eastAsia"/>
          <w:sz w:val="18"/>
          <w:szCs w:val="18"/>
        </w:rPr>
        <w:t>轨道表示式</w:t>
      </w:r>
      <w:r w:rsidRPr="00414759">
        <w:rPr>
          <w:rFonts w:ascii="Calibri" w:hAnsi="Calibri"/>
          <w:sz w:val="18"/>
          <w:szCs w:val="18"/>
        </w:rPr>
        <w:t>)</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每个方框或圆圈代表一个原子轨道，每个箭头代表一个电子。</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如基态硫原子的轨道表示式为</w:t>
      </w:r>
    </w:p>
    <w:p w:rsidR="0078059D" w:rsidRPr="00414759" w:rsidRDefault="00E208E2" w:rsidP="00E208E2">
      <w:pPr>
        <w:snapToGrid w:val="0"/>
        <w:spacing w:line="360" w:lineRule="auto"/>
        <w:ind w:firstLineChars="200" w:firstLine="360"/>
        <w:rPr>
          <w:rFonts w:ascii="Calibri" w:hAnsi="Calibri"/>
          <w:sz w:val="18"/>
          <w:szCs w:val="18"/>
        </w:rPr>
      </w:pPr>
      <w:r>
        <w:rPr>
          <w:rFonts w:ascii="Calibri" w:hAnsi="Calibri"/>
          <w:noProof/>
          <w:sz w:val="18"/>
          <w:szCs w:val="18"/>
        </w:rPr>
        <w:drawing>
          <wp:inline distT="0" distB="0" distL="0" distR="0">
            <wp:extent cx="2133600" cy="352425"/>
            <wp:effectExtent l="19050" t="0" r="0" b="0"/>
            <wp:docPr id="10" name="图片 1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学科网(www.zxxk.com)--国内最大的教育资源门户，提供试卷、教案、课件、论文、素材及各类教学资源下载，还有大量而丰富的教学相关资讯！"/>
                    <pic:cNvPicPr>
                      <a:picLocks noChangeAspect="1" noChangeArrowheads="1"/>
                    </pic:cNvPicPr>
                  </pic:nvPicPr>
                  <pic:blipFill>
                    <a:blip r:embed="rId14"/>
                    <a:srcRect/>
                    <a:stretch>
                      <a:fillRect/>
                    </a:stretch>
                  </pic:blipFill>
                  <pic:spPr bwMode="auto">
                    <a:xfrm>
                      <a:off x="0" y="0"/>
                      <a:ext cx="2133600" cy="352425"/>
                    </a:xfrm>
                    <a:prstGeom prst="rect">
                      <a:avLst/>
                    </a:prstGeom>
                    <a:noFill/>
                    <a:ln w="9525">
                      <a:noFill/>
                      <a:miter lim="800000"/>
                      <a:headEnd/>
                      <a:tailEnd/>
                    </a:ln>
                  </pic:spPr>
                </pic:pic>
              </a:graphicData>
            </a:graphic>
          </wp:inline>
        </w:drawing>
      </w:r>
      <w:r w:rsidR="0078059D" w:rsidRPr="00414759">
        <w:rPr>
          <w:rFonts w:ascii="Calibri" w:hAnsi="Calibri"/>
          <w:sz w:val="18"/>
          <w:szCs w:val="18"/>
        </w:rPr>
        <w:tab/>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二</w:t>
      </w:r>
      <w:r w:rsidRPr="00414759">
        <w:rPr>
          <w:rFonts w:ascii="Calibri" w:hAnsi="Calibri"/>
          <w:sz w:val="18"/>
          <w:szCs w:val="18"/>
        </w:rPr>
        <w:t>.</w:t>
      </w:r>
      <w:r w:rsidRPr="00414759">
        <w:rPr>
          <w:rFonts w:ascii="Calibri" w:hAnsi="Calibri" w:hint="eastAsia"/>
          <w:sz w:val="18"/>
          <w:szCs w:val="18"/>
        </w:rPr>
        <w:t>原子结构与元素周期表</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sz w:val="18"/>
          <w:szCs w:val="18"/>
        </w:rPr>
        <w:t>1.</w:t>
      </w:r>
      <w:r w:rsidRPr="00414759">
        <w:rPr>
          <w:rFonts w:ascii="Calibri" w:hAnsi="Calibri" w:hint="eastAsia"/>
          <w:sz w:val="18"/>
          <w:szCs w:val="18"/>
        </w:rPr>
        <w:t>原子的电子构型与周期的关系</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sz w:val="18"/>
          <w:szCs w:val="18"/>
        </w:rPr>
        <w:t>(1</w:t>
      </w:r>
      <w:r w:rsidR="00E208E2">
        <w:rPr>
          <w:rFonts w:ascii="Calibri" w:hAnsi="Calibri"/>
          <w:noProof/>
          <w:sz w:val="18"/>
          <w:szCs w:val="18"/>
        </w:rPr>
        <w:drawing>
          <wp:inline distT="0" distB="0" distL="0" distR="0">
            <wp:extent cx="19050" cy="19050"/>
            <wp:effectExtent l="19050" t="0" r="0" b="0"/>
            <wp:docPr id="11" name="图片 1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学科网(www.zxxk.com)--国内最大的教育资源门户，提供试卷、教案、课件、论文、素材及各类教学资源下载，还有大量而丰富的教学相关资讯！"/>
                    <pic:cNvPicPr>
                      <a:picLocks noChangeAspect="1" noChangeArrowheads="1"/>
                    </pic:cNvPicPr>
                  </pic:nvPicPr>
                  <pic:blipFill>
                    <a:blip r:embed="rId12"/>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414759">
        <w:rPr>
          <w:rFonts w:ascii="Calibri" w:hAnsi="Calibri"/>
          <w:sz w:val="18"/>
          <w:szCs w:val="18"/>
        </w:rPr>
        <w:t>)</w:t>
      </w:r>
      <w:r w:rsidRPr="00414759">
        <w:rPr>
          <w:rFonts w:ascii="Calibri" w:hAnsi="Calibri" w:hint="eastAsia"/>
          <w:sz w:val="18"/>
          <w:szCs w:val="18"/>
        </w:rPr>
        <w:t>每周期第一种元素的最外层电子的排布式为</w:t>
      </w:r>
      <w:r w:rsidRPr="00414759">
        <w:rPr>
          <w:rFonts w:ascii="Calibri" w:hAnsi="Calibri"/>
          <w:sz w:val="18"/>
          <w:szCs w:val="18"/>
        </w:rPr>
        <w:t>ns1</w:t>
      </w:r>
      <w:r w:rsidRPr="00414759">
        <w:rPr>
          <w:rFonts w:ascii="Calibri" w:hAnsi="Calibri" w:hint="eastAsia"/>
          <w:sz w:val="18"/>
          <w:szCs w:val="18"/>
        </w:rPr>
        <w:t>。每周期结尾元素的最外层电子排布式除</w:t>
      </w:r>
      <w:r w:rsidRPr="00414759">
        <w:rPr>
          <w:rFonts w:ascii="Calibri" w:hAnsi="Calibri"/>
          <w:sz w:val="18"/>
          <w:szCs w:val="18"/>
        </w:rPr>
        <w:t>He</w:t>
      </w:r>
      <w:r w:rsidRPr="00414759">
        <w:rPr>
          <w:rFonts w:ascii="Calibri" w:hAnsi="Calibri" w:hint="eastAsia"/>
          <w:sz w:val="18"/>
          <w:szCs w:val="18"/>
        </w:rPr>
        <w:t>为</w:t>
      </w:r>
      <w:r w:rsidRPr="00414759">
        <w:rPr>
          <w:rFonts w:ascii="Calibri" w:hAnsi="Calibri"/>
          <w:sz w:val="18"/>
          <w:szCs w:val="18"/>
        </w:rPr>
        <w:t>1s2</w:t>
      </w:r>
      <w:r w:rsidRPr="00414759">
        <w:rPr>
          <w:rFonts w:ascii="Calibri" w:hAnsi="Calibri" w:hint="eastAsia"/>
          <w:sz w:val="18"/>
          <w:szCs w:val="18"/>
        </w:rPr>
        <w:t>外，其余为</w:t>
      </w:r>
      <w:r w:rsidRPr="00414759">
        <w:rPr>
          <w:rFonts w:ascii="Calibri" w:hAnsi="Calibri"/>
          <w:sz w:val="18"/>
          <w:szCs w:val="18"/>
        </w:rPr>
        <w:t>ns2np6</w:t>
      </w:r>
      <w:r w:rsidRPr="00414759">
        <w:rPr>
          <w:rFonts w:ascii="Calibri" w:hAnsi="Calibri" w:hint="eastAsia"/>
          <w:sz w:val="18"/>
          <w:szCs w:val="18"/>
        </w:rPr>
        <w:t>。</w:t>
      </w:r>
      <w:r w:rsidRPr="00414759">
        <w:rPr>
          <w:rFonts w:ascii="Calibri" w:hAnsi="Calibri"/>
          <w:sz w:val="18"/>
          <w:szCs w:val="18"/>
        </w:rPr>
        <w:t>He</w:t>
      </w:r>
      <w:r w:rsidRPr="00414759">
        <w:rPr>
          <w:rFonts w:ascii="Calibri" w:hAnsi="Calibri" w:hint="eastAsia"/>
          <w:sz w:val="18"/>
          <w:szCs w:val="18"/>
        </w:rPr>
        <w:t>核外只有</w:t>
      </w:r>
      <w:r w:rsidRPr="00414759">
        <w:rPr>
          <w:rFonts w:ascii="Calibri" w:hAnsi="Calibri"/>
          <w:sz w:val="18"/>
          <w:szCs w:val="18"/>
        </w:rPr>
        <w:t>2</w:t>
      </w:r>
      <w:r w:rsidRPr="00414759">
        <w:rPr>
          <w:rFonts w:ascii="Calibri" w:hAnsi="Calibri" w:hint="eastAsia"/>
          <w:sz w:val="18"/>
          <w:szCs w:val="18"/>
        </w:rPr>
        <w:t>个电子，只有</w:t>
      </w:r>
      <w:r w:rsidRPr="00414759">
        <w:rPr>
          <w:rFonts w:ascii="Calibri" w:hAnsi="Calibri"/>
          <w:sz w:val="18"/>
          <w:szCs w:val="18"/>
        </w:rPr>
        <w:t>1</w:t>
      </w:r>
      <w:r w:rsidRPr="00414759">
        <w:rPr>
          <w:rFonts w:ascii="Calibri" w:hAnsi="Calibri" w:hint="eastAsia"/>
          <w:sz w:val="18"/>
          <w:szCs w:val="18"/>
        </w:rPr>
        <w:t>个</w:t>
      </w:r>
      <w:r w:rsidRPr="00414759">
        <w:rPr>
          <w:rFonts w:ascii="Calibri" w:hAnsi="Calibri"/>
          <w:sz w:val="18"/>
          <w:szCs w:val="18"/>
        </w:rPr>
        <w:t>s</w:t>
      </w:r>
      <w:r w:rsidRPr="00414759">
        <w:rPr>
          <w:rFonts w:ascii="Calibri" w:hAnsi="Calibri" w:hint="eastAsia"/>
          <w:sz w:val="18"/>
          <w:szCs w:val="18"/>
        </w:rPr>
        <w:t>轨道，还未出现</w:t>
      </w:r>
      <w:r w:rsidRPr="00414759">
        <w:rPr>
          <w:rFonts w:ascii="Calibri" w:hAnsi="Calibri"/>
          <w:sz w:val="18"/>
          <w:szCs w:val="18"/>
        </w:rPr>
        <w:t>p</w:t>
      </w:r>
      <w:r w:rsidRPr="00414759">
        <w:rPr>
          <w:rFonts w:ascii="Calibri" w:hAnsi="Calibri" w:hint="eastAsia"/>
          <w:sz w:val="18"/>
          <w:szCs w:val="18"/>
        </w:rPr>
        <w:t>轨道，所以第一周期结尾元素的电子排布跟其他周期不同。</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sz w:val="18"/>
          <w:szCs w:val="18"/>
        </w:rPr>
        <w:t>(2)</w:t>
      </w:r>
      <w:r w:rsidRPr="00414759">
        <w:rPr>
          <w:rFonts w:ascii="Calibri" w:hAnsi="Calibri" w:hint="eastAsia"/>
          <w:sz w:val="18"/>
          <w:szCs w:val="18"/>
        </w:rPr>
        <w:t>一个能级组最多所容纳的电子数等于一个周期所包含的元素种类。但一个能级组不一定全部是能量相同的能级，而是能量相近的能级。</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sz w:val="18"/>
          <w:szCs w:val="18"/>
        </w:rPr>
        <w:t>2.</w:t>
      </w:r>
      <w:r w:rsidRPr="00414759">
        <w:rPr>
          <w:rFonts w:ascii="Calibri" w:hAnsi="Calibri" w:hint="eastAsia"/>
          <w:sz w:val="18"/>
          <w:szCs w:val="18"/>
        </w:rPr>
        <w:t>元素周期表的分区</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sz w:val="18"/>
          <w:szCs w:val="18"/>
        </w:rPr>
        <w:t>(1)</w:t>
      </w:r>
      <w:r w:rsidRPr="00414759">
        <w:rPr>
          <w:rFonts w:ascii="Calibri" w:hAnsi="Calibri" w:hint="eastAsia"/>
          <w:sz w:val="18"/>
          <w:szCs w:val="18"/>
        </w:rPr>
        <w:t>根据核外电子排布</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①分区</w:t>
      </w:r>
      <w:r>
        <w:rPr>
          <w:rFonts w:ascii="Calibri" w:hAnsi="Calibri"/>
          <w:sz w:val="18"/>
          <w:szCs w:val="18"/>
        </w:rPr>
        <w:t xml:space="preserve">      </w:t>
      </w:r>
      <w:r w:rsidR="00E208E2">
        <w:rPr>
          <w:rFonts w:ascii="Calibri" w:hAnsi="Calibri"/>
          <w:noProof/>
          <w:sz w:val="18"/>
          <w:szCs w:val="18"/>
        </w:rPr>
        <w:drawing>
          <wp:inline distT="0" distB="0" distL="0" distR="0">
            <wp:extent cx="3657600" cy="1181100"/>
            <wp:effectExtent l="19050" t="0" r="0" b="0"/>
            <wp:docPr id="12" name="图片 1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学科网(www.zxxk.com)--国内最大的教育资源门户，提供试卷、教案、课件、论文、素材及各类教学资源下载，还有大量而丰富的教学相关资讯！"/>
                    <pic:cNvPicPr>
                      <a:picLocks noChangeAspect="1" noChangeArrowheads="1"/>
                    </pic:cNvPicPr>
                  </pic:nvPicPr>
                  <pic:blipFill>
                    <a:blip r:embed="rId15"/>
                    <a:srcRect/>
                    <a:stretch>
                      <a:fillRect/>
                    </a:stretch>
                  </pic:blipFill>
                  <pic:spPr bwMode="auto">
                    <a:xfrm>
                      <a:off x="0" y="0"/>
                      <a:ext cx="3657600" cy="1181100"/>
                    </a:xfrm>
                    <a:prstGeom prst="rect">
                      <a:avLst/>
                    </a:prstGeom>
                    <a:noFill/>
                    <a:ln w="9525">
                      <a:noFill/>
                      <a:miter lim="800000"/>
                      <a:headEnd/>
                      <a:tailEnd/>
                    </a:ln>
                  </pic:spPr>
                </pic:pic>
              </a:graphicData>
            </a:graphic>
          </wp:inline>
        </w:drawing>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②各区元素化学性质及原子最外层电子排布特点</w:t>
      </w:r>
    </w:p>
    <w:p w:rsidR="0078059D" w:rsidRPr="00414759" w:rsidRDefault="00E208E2" w:rsidP="00E208E2">
      <w:pPr>
        <w:snapToGrid w:val="0"/>
        <w:spacing w:line="360" w:lineRule="auto"/>
        <w:ind w:firstLineChars="200" w:firstLine="420"/>
        <w:rPr>
          <w:rFonts w:ascii="Calibri" w:hAnsi="Calibri"/>
          <w:sz w:val="18"/>
          <w:szCs w:val="18"/>
        </w:rPr>
      </w:pPr>
      <w:r>
        <w:rPr>
          <w:noProof/>
        </w:rPr>
        <w:lastRenderedPageBreak/>
        <w:drawing>
          <wp:anchor distT="0" distB="0" distL="114300" distR="114300" simplePos="0" relativeHeight="251656192" behindDoc="0" locked="1" layoutInCell="1" allowOverlap="1">
            <wp:simplePos x="0" y="0"/>
            <wp:positionH relativeFrom="character">
              <wp:posOffset>-685800</wp:posOffset>
            </wp:positionH>
            <wp:positionV relativeFrom="line">
              <wp:posOffset>163830</wp:posOffset>
            </wp:positionV>
            <wp:extent cx="3200400" cy="1626870"/>
            <wp:effectExtent l="19050" t="0" r="0" b="0"/>
            <wp:wrapNone/>
            <wp:docPr id="34" name="图片 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科网(www.zxxk.com)--国内最大的教育资源门户，提供试卷、教案、课件、论文、素材及各类教学资源下载，还有大量而丰富的教学相关资讯！"/>
                    <pic:cNvPicPr>
                      <a:picLocks noChangeAspect="1" noChangeArrowheads="1"/>
                    </pic:cNvPicPr>
                  </pic:nvPicPr>
                  <pic:blipFill>
                    <a:blip r:embed="rId16"/>
                    <a:srcRect/>
                    <a:stretch>
                      <a:fillRect/>
                    </a:stretch>
                  </pic:blipFill>
                  <pic:spPr bwMode="auto">
                    <a:xfrm>
                      <a:off x="0" y="0"/>
                      <a:ext cx="3200400" cy="1626870"/>
                    </a:xfrm>
                    <a:prstGeom prst="rect">
                      <a:avLst/>
                    </a:prstGeom>
                    <a:noFill/>
                  </pic:spPr>
                </pic:pic>
              </a:graphicData>
            </a:graphic>
          </wp:anchor>
        </w:drawing>
      </w:r>
      <w:r>
        <w:rPr>
          <w:rFonts w:ascii="Calibri" w:hAnsi="Calibri"/>
          <w:noProof/>
          <w:sz w:val="18"/>
          <w:szCs w:val="18"/>
        </w:rPr>
        <w:drawing>
          <wp:inline distT="0" distB="0" distL="0" distR="0">
            <wp:extent cx="3924300" cy="1943100"/>
            <wp:effectExtent l="0" t="0" r="0" b="0"/>
            <wp:docPr id="13" name="图片 1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学科网(www.zxxk.com)--国内最大的教育资源门户，提供试卷、教案、课件、论文、素材及各类教学资源下载，还有大量而丰富的教学相关资讯！"/>
                    <pic:cNvPicPr>
                      <a:picLocks noChangeAspect="1" noChangeArrowheads="1"/>
                    </pic:cNvPicPr>
                  </pic:nvPicPr>
                  <pic:blipFill>
                    <a:blip r:embed="rId17"/>
                    <a:srcRect t="-99977" b="99977"/>
                    <a:stretch>
                      <a:fillRect/>
                    </a:stretch>
                  </pic:blipFill>
                  <pic:spPr bwMode="auto">
                    <a:xfrm>
                      <a:off x="0" y="0"/>
                      <a:ext cx="3924300" cy="1943100"/>
                    </a:xfrm>
                    <a:prstGeom prst="rect">
                      <a:avLst/>
                    </a:prstGeom>
                    <a:noFill/>
                    <a:ln w="9525">
                      <a:noFill/>
                      <a:miter lim="800000"/>
                      <a:headEnd/>
                      <a:tailEnd/>
                    </a:ln>
                  </pic:spPr>
                </pic:pic>
              </a:graphicData>
            </a:graphic>
          </wp:inline>
        </w:drawing>
      </w:r>
    </w:p>
    <w:p w:rsidR="0078059D" w:rsidRPr="00414759" w:rsidRDefault="00E208E2" w:rsidP="00414759">
      <w:pPr>
        <w:snapToGrid w:val="0"/>
        <w:spacing w:line="360" w:lineRule="auto"/>
        <w:rPr>
          <w:rFonts w:ascii="Calibri" w:hAnsi="Calibri"/>
          <w:sz w:val="18"/>
          <w:szCs w:val="18"/>
        </w:rPr>
      </w:pPr>
      <w:r>
        <w:rPr>
          <w:noProof/>
        </w:rPr>
        <w:drawing>
          <wp:anchor distT="0" distB="0" distL="114300" distR="114300" simplePos="0" relativeHeight="251655168" behindDoc="0" locked="1" layoutInCell="1" allowOverlap="1">
            <wp:simplePos x="0" y="0"/>
            <wp:positionH relativeFrom="character">
              <wp:posOffset>2857500</wp:posOffset>
            </wp:positionH>
            <wp:positionV relativeFrom="line">
              <wp:posOffset>-1880870</wp:posOffset>
            </wp:positionV>
            <wp:extent cx="3086100" cy="1584960"/>
            <wp:effectExtent l="19050" t="0" r="0" b="0"/>
            <wp:wrapNone/>
            <wp:docPr id="28" name="图片 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国内最大的教育资源门户，提供试卷、教案、课件、论文、素材及各类教学资源下载，还有大量而丰富的教学相关资讯！"/>
                    <pic:cNvPicPr>
                      <a:picLocks noChangeAspect="1" noChangeArrowheads="1"/>
                    </pic:cNvPicPr>
                  </pic:nvPicPr>
                  <pic:blipFill>
                    <a:blip r:embed="rId18"/>
                    <a:srcRect/>
                    <a:stretch>
                      <a:fillRect/>
                    </a:stretch>
                  </pic:blipFill>
                  <pic:spPr bwMode="auto">
                    <a:xfrm>
                      <a:off x="0" y="0"/>
                      <a:ext cx="3086100" cy="1584960"/>
                    </a:xfrm>
                    <a:prstGeom prst="rect">
                      <a:avLst/>
                    </a:prstGeom>
                    <a:noFill/>
                  </pic:spPr>
                </pic:pic>
              </a:graphicData>
            </a:graphic>
          </wp:anchor>
        </w:drawing>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③若已知元素的外围电子排布，可直接判断该元素在周期表中的位置。如：某元素的外围电子排布为</w:t>
      </w:r>
      <w:r w:rsidRPr="00414759">
        <w:rPr>
          <w:rFonts w:ascii="Calibri" w:hAnsi="Calibri"/>
          <w:sz w:val="18"/>
          <w:szCs w:val="18"/>
        </w:rPr>
        <w:t>4s24p4</w:t>
      </w:r>
      <w:r w:rsidRPr="00414759">
        <w:rPr>
          <w:rFonts w:ascii="Calibri" w:hAnsi="Calibri" w:hint="eastAsia"/>
          <w:sz w:val="18"/>
          <w:szCs w:val="18"/>
        </w:rPr>
        <w:t>，由此可知，该元素位于</w:t>
      </w:r>
      <w:r w:rsidRPr="00414759">
        <w:rPr>
          <w:rFonts w:ascii="Calibri" w:hAnsi="Calibri"/>
          <w:sz w:val="18"/>
          <w:szCs w:val="18"/>
        </w:rPr>
        <w:t>p</w:t>
      </w:r>
      <w:r w:rsidRPr="00414759">
        <w:rPr>
          <w:rFonts w:ascii="Calibri" w:hAnsi="Calibri" w:hint="eastAsia"/>
          <w:sz w:val="18"/>
          <w:szCs w:val="18"/>
        </w:rPr>
        <w:t>区，为第四周期Ⅵ</w:t>
      </w:r>
      <w:r w:rsidRPr="00414759">
        <w:rPr>
          <w:rFonts w:ascii="Calibri" w:hAnsi="Calibri"/>
          <w:sz w:val="18"/>
          <w:szCs w:val="18"/>
        </w:rPr>
        <w:t>A</w:t>
      </w:r>
      <w:r w:rsidRPr="00414759">
        <w:rPr>
          <w:rFonts w:ascii="Calibri" w:hAnsi="Calibri" w:hint="eastAsia"/>
          <w:sz w:val="18"/>
          <w:szCs w:val="18"/>
        </w:rPr>
        <w:t>族元素。即最大能层为其周期数，最外层电子数为其族序数，但应注意过渡元素</w:t>
      </w:r>
      <w:r w:rsidRPr="00414759">
        <w:rPr>
          <w:rFonts w:ascii="Calibri" w:hAnsi="Calibri"/>
          <w:sz w:val="18"/>
          <w:szCs w:val="18"/>
        </w:rPr>
        <w:t>(</w:t>
      </w:r>
      <w:r w:rsidRPr="00414759">
        <w:rPr>
          <w:rFonts w:ascii="Calibri" w:hAnsi="Calibri" w:hint="eastAsia"/>
          <w:sz w:val="18"/>
          <w:szCs w:val="18"/>
        </w:rPr>
        <w:t>副族与第Ⅷ族</w:t>
      </w:r>
      <w:r w:rsidRPr="00414759">
        <w:rPr>
          <w:rFonts w:ascii="Calibri" w:hAnsi="Calibri"/>
          <w:sz w:val="18"/>
          <w:szCs w:val="18"/>
        </w:rPr>
        <w:t>)</w:t>
      </w:r>
      <w:r w:rsidRPr="00414759">
        <w:rPr>
          <w:rFonts w:ascii="Calibri" w:hAnsi="Calibri" w:hint="eastAsia"/>
          <w:sz w:val="18"/>
          <w:szCs w:val="18"/>
        </w:rPr>
        <w:t>的最大能层为其周期数，外围电子数应为其纵列数而不是其族序数</w:t>
      </w:r>
      <w:r w:rsidRPr="00414759">
        <w:rPr>
          <w:rFonts w:ascii="Calibri" w:hAnsi="Calibri"/>
          <w:sz w:val="18"/>
          <w:szCs w:val="18"/>
        </w:rPr>
        <w:t>(</w:t>
      </w:r>
      <w:r w:rsidRPr="00414759">
        <w:rPr>
          <w:rFonts w:ascii="Calibri" w:hAnsi="Calibri" w:hint="eastAsia"/>
          <w:sz w:val="18"/>
          <w:szCs w:val="18"/>
        </w:rPr>
        <w:t>镧系、锕系除外</w:t>
      </w:r>
      <w:r w:rsidRPr="00414759">
        <w:rPr>
          <w:rFonts w:ascii="Calibri" w:hAnsi="Calibri"/>
          <w:sz w:val="18"/>
          <w:szCs w:val="18"/>
        </w:rPr>
        <w:t>)</w:t>
      </w:r>
      <w:r w:rsidRPr="00414759">
        <w:rPr>
          <w:rFonts w:ascii="Calibri" w:hAnsi="Calibri" w:hint="eastAsia"/>
          <w:sz w:val="18"/>
          <w:szCs w:val="18"/>
        </w:rPr>
        <w:t>。</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三</w:t>
      </w:r>
      <w:r w:rsidRPr="00414759">
        <w:rPr>
          <w:rFonts w:ascii="Calibri" w:hAnsi="Calibri"/>
          <w:sz w:val="18"/>
          <w:szCs w:val="18"/>
        </w:rPr>
        <w:t>.</w:t>
      </w:r>
      <w:r w:rsidRPr="00414759">
        <w:rPr>
          <w:rFonts w:ascii="Calibri" w:hAnsi="Calibri" w:hint="eastAsia"/>
          <w:sz w:val="18"/>
          <w:szCs w:val="18"/>
        </w:rPr>
        <w:t>元素周期律</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sz w:val="18"/>
          <w:szCs w:val="18"/>
        </w:rPr>
        <w:t>1.</w:t>
      </w:r>
      <w:r w:rsidRPr="00414759">
        <w:rPr>
          <w:rFonts w:ascii="Calibri" w:hAnsi="Calibri" w:hint="eastAsia"/>
          <w:sz w:val="18"/>
          <w:szCs w:val="18"/>
        </w:rPr>
        <w:t>电离能、电负性</w:t>
      </w:r>
    </w:p>
    <w:p w:rsidR="0078059D" w:rsidRPr="00414759" w:rsidRDefault="0078059D" w:rsidP="00E208E2">
      <w:pPr>
        <w:snapToGrid w:val="0"/>
        <w:spacing w:line="360" w:lineRule="auto"/>
        <w:ind w:firstLineChars="50" w:firstLine="90"/>
        <w:rPr>
          <w:rFonts w:ascii="Calibri" w:hAnsi="Calibri"/>
          <w:sz w:val="18"/>
          <w:szCs w:val="18"/>
        </w:rPr>
      </w:pPr>
      <w:r w:rsidRPr="00414759">
        <w:rPr>
          <w:rFonts w:ascii="Calibri" w:hAnsi="Calibri" w:hint="eastAsia"/>
          <w:sz w:val="18"/>
          <w:szCs w:val="18"/>
        </w:rPr>
        <w:t>（</w:t>
      </w:r>
      <w:r w:rsidRPr="00414759">
        <w:rPr>
          <w:rFonts w:ascii="Calibri" w:hAnsi="Calibri"/>
          <w:sz w:val="18"/>
          <w:szCs w:val="18"/>
        </w:rPr>
        <w:t>1</w:t>
      </w:r>
      <w:r w:rsidRPr="00414759">
        <w:rPr>
          <w:rFonts w:ascii="Calibri" w:hAnsi="Calibri" w:hint="eastAsia"/>
          <w:sz w:val="18"/>
          <w:szCs w:val="18"/>
        </w:rPr>
        <w:t>）电离能是指气态原子或离子失去</w:t>
      </w:r>
      <w:r w:rsidRPr="00414759">
        <w:rPr>
          <w:rFonts w:ascii="Calibri" w:hAnsi="Calibri"/>
          <w:sz w:val="18"/>
          <w:szCs w:val="18"/>
        </w:rPr>
        <w:t>1</w:t>
      </w:r>
      <w:r w:rsidRPr="00414759">
        <w:rPr>
          <w:rFonts w:ascii="Calibri" w:hAnsi="Calibri" w:hint="eastAsia"/>
          <w:sz w:val="18"/>
          <w:szCs w:val="18"/>
        </w:rPr>
        <w:t>个电子时所需要的最低能量，第一电离能是指电中性基态原子失去</w:t>
      </w:r>
      <w:r w:rsidRPr="00414759">
        <w:rPr>
          <w:rFonts w:ascii="Calibri" w:hAnsi="Calibri"/>
          <w:sz w:val="18"/>
          <w:szCs w:val="18"/>
        </w:rPr>
        <w:t>1</w:t>
      </w:r>
      <w:r w:rsidRPr="00414759">
        <w:rPr>
          <w:rFonts w:ascii="Calibri" w:hAnsi="Calibri" w:hint="eastAsia"/>
          <w:sz w:val="18"/>
          <w:szCs w:val="18"/>
        </w:rPr>
        <w:t>个电子转化为气态基态正离子所需要的最低能量。第一电离能数值越小，原子越容易失去</w:t>
      </w:r>
      <w:r w:rsidRPr="00414759">
        <w:rPr>
          <w:rFonts w:ascii="Calibri" w:hAnsi="Calibri"/>
          <w:sz w:val="18"/>
          <w:szCs w:val="18"/>
        </w:rPr>
        <w:t>1</w:t>
      </w:r>
      <w:r w:rsidRPr="00414759">
        <w:rPr>
          <w:rFonts w:ascii="Calibri" w:hAnsi="Calibri" w:hint="eastAsia"/>
          <w:sz w:val="18"/>
          <w:szCs w:val="18"/>
        </w:rPr>
        <w:t>个电子。在同一周期的元素中，碱金属</w:t>
      </w:r>
      <w:r w:rsidRPr="00414759">
        <w:rPr>
          <w:rFonts w:ascii="Calibri" w:hAnsi="Calibri"/>
          <w:sz w:val="18"/>
          <w:szCs w:val="18"/>
        </w:rPr>
        <w:t>(</w:t>
      </w:r>
      <w:r w:rsidRPr="00414759">
        <w:rPr>
          <w:rFonts w:ascii="Calibri" w:hAnsi="Calibri" w:hint="eastAsia"/>
          <w:sz w:val="18"/>
          <w:szCs w:val="18"/>
        </w:rPr>
        <w:t>或第Ⅰ</w:t>
      </w:r>
      <w:r w:rsidRPr="00414759">
        <w:rPr>
          <w:rFonts w:ascii="Calibri" w:hAnsi="Calibri"/>
          <w:sz w:val="18"/>
          <w:szCs w:val="18"/>
        </w:rPr>
        <w:t>A</w:t>
      </w:r>
      <w:r w:rsidRPr="00414759">
        <w:rPr>
          <w:rFonts w:ascii="Calibri" w:hAnsi="Calibri" w:hint="eastAsia"/>
          <w:sz w:val="18"/>
          <w:szCs w:val="18"/>
        </w:rPr>
        <w:t>族</w:t>
      </w:r>
      <w:r w:rsidRPr="00414759">
        <w:rPr>
          <w:rFonts w:ascii="Calibri" w:hAnsi="Calibri"/>
          <w:sz w:val="18"/>
          <w:szCs w:val="18"/>
        </w:rPr>
        <w:t>)</w:t>
      </w:r>
      <w:r w:rsidRPr="00414759">
        <w:rPr>
          <w:rFonts w:ascii="Calibri" w:hAnsi="Calibri" w:hint="eastAsia"/>
          <w:sz w:val="18"/>
          <w:szCs w:val="18"/>
        </w:rPr>
        <w:t>第一电离能最小，稀有气体</w:t>
      </w:r>
      <w:r w:rsidRPr="00414759">
        <w:rPr>
          <w:rFonts w:ascii="Calibri" w:hAnsi="Calibri"/>
          <w:sz w:val="18"/>
          <w:szCs w:val="18"/>
        </w:rPr>
        <w:t>(</w:t>
      </w:r>
      <w:r w:rsidRPr="00414759">
        <w:rPr>
          <w:rFonts w:ascii="Calibri" w:hAnsi="Calibri" w:hint="eastAsia"/>
          <w:sz w:val="18"/>
          <w:szCs w:val="18"/>
        </w:rPr>
        <w:t>或</w:t>
      </w:r>
      <w:r w:rsidRPr="00414759">
        <w:rPr>
          <w:rFonts w:ascii="Calibri" w:hAnsi="Calibri"/>
          <w:sz w:val="18"/>
          <w:szCs w:val="18"/>
        </w:rPr>
        <w:t>0</w:t>
      </w:r>
      <w:r w:rsidRPr="00414759">
        <w:rPr>
          <w:rFonts w:ascii="Calibri" w:hAnsi="Calibri" w:hint="eastAsia"/>
          <w:sz w:val="18"/>
          <w:szCs w:val="18"/>
        </w:rPr>
        <w:t>族</w:t>
      </w:r>
      <w:r w:rsidRPr="00414759">
        <w:rPr>
          <w:rFonts w:ascii="Calibri" w:hAnsi="Calibri"/>
          <w:sz w:val="18"/>
          <w:szCs w:val="18"/>
        </w:rPr>
        <w:t>)</w:t>
      </w:r>
      <w:r w:rsidRPr="00414759">
        <w:rPr>
          <w:rFonts w:ascii="Calibri" w:hAnsi="Calibri" w:hint="eastAsia"/>
          <w:sz w:val="18"/>
          <w:szCs w:val="18"/>
        </w:rPr>
        <w:t>第一电离能最大，从左到右总体呈现增大趋势。同主族元素，从上到下</w:t>
      </w:r>
      <w:r w:rsidR="00E208E2">
        <w:rPr>
          <w:rFonts w:ascii="Calibri" w:hAnsi="Calibri"/>
          <w:noProof/>
          <w:sz w:val="18"/>
          <w:szCs w:val="18"/>
        </w:rPr>
        <w:drawing>
          <wp:inline distT="0" distB="0" distL="0" distR="0">
            <wp:extent cx="19050" cy="19050"/>
            <wp:effectExtent l="19050" t="0" r="0" b="0"/>
            <wp:docPr id="14" name="图片 1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学科网(www.zxxk.com)--国内最大的教育资源门户，提供试卷、教案、课件、论文、素材及各类教学资源下载，还有大量而丰富的教学相关资讯！"/>
                    <pic:cNvPicPr>
                      <a:picLocks noChangeAspect="1" noChangeArrowheads="1"/>
                    </pic:cNvPicPr>
                  </pic:nvPicPr>
                  <pic:blipFill>
                    <a:blip r:embed="rId12"/>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414759">
        <w:rPr>
          <w:rFonts w:ascii="Calibri" w:hAnsi="Calibri" w:hint="eastAsia"/>
          <w:sz w:val="18"/>
          <w:szCs w:val="18"/>
        </w:rPr>
        <w:t>，第一电离能逐渐减小。同一原子的第二电离能比第一电离能要大</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w:t>
      </w:r>
      <w:r w:rsidRPr="00414759">
        <w:rPr>
          <w:rFonts w:ascii="Calibri" w:hAnsi="Calibri"/>
          <w:sz w:val="18"/>
          <w:szCs w:val="18"/>
        </w:rPr>
        <w:t>2</w:t>
      </w:r>
      <w:r w:rsidRPr="00414759">
        <w:rPr>
          <w:rFonts w:ascii="Calibri" w:hAnsi="Calibri" w:hint="eastAsia"/>
          <w:sz w:val="18"/>
          <w:szCs w:val="18"/>
        </w:rPr>
        <w:t>）元素的电负性用来描述不同元素的原子对键合电子吸引力的大小。以氟的电负性为</w:t>
      </w:r>
      <w:r w:rsidRPr="00414759">
        <w:rPr>
          <w:rFonts w:ascii="Calibri" w:hAnsi="Calibri"/>
          <w:sz w:val="18"/>
          <w:szCs w:val="18"/>
        </w:rPr>
        <w:t>4.0</w:t>
      </w:r>
      <w:r w:rsidRPr="00414759">
        <w:rPr>
          <w:rFonts w:ascii="Calibri" w:hAnsi="Calibri" w:hint="eastAsia"/>
          <w:sz w:val="18"/>
          <w:szCs w:val="18"/>
        </w:rPr>
        <w:t>，锂的电负性为</w:t>
      </w:r>
      <w:r w:rsidRPr="00414759">
        <w:rPr>
          <w:rFonts w:ascii="Calibri" w:hAnsi="Calibri"/>
          <w:sz w:val="18"/>
          <w:szCs w:val="18"/>
        </w:rPr>
        <w:t>1.0</w:t>
      </w:r>
      <w:r w:rsidRPr="00414759">
        <w:rPr>
          <w:rFonts w:ascii="Calibri" w:hAnsi="Calibri" w:hint="eastAsia"/>
          <w:sz w:val="18"/>
          <w:szCs w:val="18"/>
        </w:rPr>
        <w:t>作为相对标准</w:t>
      </w:r>
      <w:r w:rsidRPr="00414759">
        <w:rPr>
          <w:rFonts w:ascii="Calibri" w:hAnsi="Calibri"/>
          <w:sz w:val="18"/>
          <w:szCs w:val="18"/>
        </w:rPr>
        <w:t>,</w:t>
      </w:r>
      <w:r w:rsidRPr="00414759">
        <w:rPr>
          <w:rFonts w:ascii="Calibri" w:hAnsi="Calibri" w:hint="eastAsia"/>
          <w:sz w:val="18"/>
          <w:szCs w:val="18"/>
        </w:rPr>
        <w:t>得出了各元素的电负性。电负性的大小也可以作为判断金属性和非金属性强弱的尺度，金属的电负性一般小于</w:t>
      </w:r>
      <w:r w:rsidRPr="00414759">
        <w:rPr>
          <w:rFonts w:ascii="Calibri" w:hAnsi="Calibri"/>
          <w:sz w:val="18"/>
          <w:szCs w:val="18"/>
        </w:rPr>
        <w:t>1.8</w:t>
      </w:r>
      <w:r w:rsidRPr="00414759">
        <w:rPr>
          <w:rFonts w:ascii="Calibri" w:hAnsi="Calibri" w:hint="eastAsia"/>
          <w:sz w:val="18"/>
          <w:szCs w:val="18"/>
        </w:rPr>
        <w:t>，非金属的电负性一般大于</w:t>
      </w:r>
      <w:r w:rsidRPr="00414759">
        <w:rPr>
          <w:rFonts w:ascii="Calibri" w:hAnsi="Calibri"/>
          <w:sz w:val="18"/>
          <w:szCs w:val="18"/>
        </w:rPr>
        <w:t>1.8</w:t>
      </w:r>
      <w:r w:rsidRPr="00414759">
        <w:rPr>
          <w:rFonts w:ascii="Calibri" w:hAnsi="Calibri" w:hint="eastAsia"/>
          <w:sz w:val="18"/>
          <w:szCs w:val="18"/>
        </w:rPr>
        <w:t>，而位于非金属三角区边界的</w:t>
      </w:r>
      <w:r w:rsidRPr="00414759">
        <w:rPr>
          <w:rFonts w:ascii="Calibri" w:hAnsi="Calibri"/>
          <w:sz w:val="18"/>
          <w:szCs w:val="18"/>
        </w:rPr>
        <w:t>“</w:t>
      </w:r>
      <w:r w:rsidRPr="00414759">
        <w:rPr>
          <w:rFonts w:ascii="Calibri" w:hAnsi="Calibri" w:hint="eastAsia"/>
          <w:sz w:val="18"/>
          <w:szCs w:val="18"/>
        </w:rPr>
        <w:t>类金属</w:t>
      </w:r>
      <w:r w:rsidRPr="00414759">
        <w:rPr>
          <w:rFonts w:ascii="Calibri" w:hAnsi="Calibri"/>
          <w:sz w:val="18"/>
          <w:szCs w:val="18"/>
        </w:rPr>
        <w:t>”</w:t>
      </w:r>
      <w:r w:rsidRPr="00414759">
        <w:rPr>
          <w:rFonts w:ascii="Calibri" w:hAnsi="Calibri" w:hint="eastAsia"/>
          <w:sz w:val="18"/>
          <w:szCs w:val="18"/>
        </w:rPr>
        <w:t>的电负性在</w:t>
      </w:r>
      <w:r w:rsidRPr="00414759">
        <w:rPr>
          <w:rFonts w:ascii="Calibri" w:hAnsi="Calibri"/>
          <w:sz w:val="18"/>
          <w:szCs w:val="18"/>
        </w:rPr>
        <w:t>1.8</w:t>
      </w:r>
      <w:r w:rsidRPr="00414759">
        <w:rPr>
          <w:rFonts w:ascii="Calibri" w:hAnsi="Calibri" w:hint="eastAsia"/>
          <w:sz w:val="18"/>
          <w:szCs w:val="18"/>
        </w:rPr>
        <w:t>左右。它们既有金属性，又有非金属性。</w:t>
      </w:r>
    </w:p>
    <w:p w:rsidR="0078059D" w:rsidRPr="00414759" w:rsidRDefault="0078059D" w:rsidP="00E208E2">
      <w:pPr>
        <w:snapToGrid w:val="0"/>
        <w:spacing w:line="360" w:lineRule="auto"/>
        <w:ind w:firstLineChars="200" w:firstLine="360"/>
        <w:outlineLvl w:val="0"/>
        <w:rPr>
          <w:rFonts w:ascii="Calibri" w:hAnsi="Calibri"/>
          <w:sz w:val="18"/>
          <w:szCs w:val="18"/>
        </w:rPr>
      </w:pPr>
      <w:r w:rsidRPr="00414759">
        <w:rPr>
          <w:rFonts w:ascii="Calibri" w:hAnsi="Calibri" w:hint="eastAsia"/>
          <w:sz w:val="18"/>
          <w:szCs w:val="18"/>
        </w:rPr>
        <w:t>（</w:t>
      </w:r>
      <w:r w:rsidRPr="00414759">
        <w:rPr>
          <w:rFonts w:ascii="Calibri" w:hAnsi="Calibri"/>
          <w:sz w:val="18"/>
          <w:szCs w:val="18"/>
        </w:rPr>
        <w:t>3</w:t>
      </w:r>
      <w:r w:rsidRPr="00414759">
        <w:rPr>
          <w:rFonts w:ascii="Calibri" w:hAnsi="Calibri" w:hint="eastAsia"/>
          <w:sz w:val="18"/>
          <w:szCs w:val="18"/>
        </w:rPr>
        <w:t>）电负性的应用</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①判断元素的金属性和非金属性及其强弱</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②金属的电负性一般小于</w:t>
      </w:r>
      <w:r w:rsidRPr="00414759">
        <w:rPr>
          <w:rFonts w:ascii="Calibri" w:hAnsi="Calibri"/>
          <w:sz w:val="18"/>
          <w:szCs w:val="18"/>
        </w:rPr>
        <w:t>1.8</w:t>
      </w:r>
      <w:r w:rsidRPr="00414759">
        <w:rPr>
          <w:rFonts w:ascii="Calibri" w:hAnsi="Calibri" w:hint="eastAsia"/>
          <w:sz w:val="18"/>
          <w:szCs w:val="18"/>
        </w:rPr>
        <w:t>，非金属的电负性一般大于</w:t>
      </w:r>
      <w:r w:rsidRPr="00414759">
        <w:rPr>
          <w:rFonts w:ascii="Calibri" w:hAnsi="Calibri"/>
          <w:sz w:val="18"/>
          <w:szCs w:val="18"/>
        </w:rPr>
        <w:t>1.8</w:t>
      </w:r>
      <w:r w:rsidRPr="00414759">
        <w:rPr>
          <w:rFonts w:ascii="Calibri" w:hAnsi="Calibri" w:hint="eastAsia"/>
          <w:sz w:val="18"/>
          <w:szCs w:val="18"/>
        </w:rPr>
        <w:t>，而位于非金属三角区边界的“类金属”</w:t>
      </w:r>
      <w:r w:rsidRPr="00414759">
        <w:rPr>
          <w:rFonts w:ascii="Calibri" w:hAnsi="Calibri"/>
          <w:sz w:val="18"/>
          <w:szCs w:val="18"/>
        </w:rPr>
        <w:t>(</w:t>
      </w:r>
      <w:r w:rsidRPr="00414759">
        <w:rPr>
          <w:rFonts w:ascii="Calibri" w:hAnsi="Calibri" w:hint="eastAsia"/>
          <w:sz w:val="18"/>
          <w:szCs w:val="18"/>
        </w:rPr>
        <w:t>如锗、锑等</w:t>
      </w:r>
      <w:r w:rsidRPr="00414759">
        <w:rPr>
          <w:rFonts w:ascii="Calibri" w:hAnsi="Calibri"/>
          <w:sz w:val="18"/>
          <w:szCs w:val="18"/>
        </w:rPr>
        <w:t>)</w:t>
      </w:r>
      <w:r w:rsidRPr="00414759">
        <w:rPr>
          <w:rFonts w:ascii="Calibri" w:hAnsi="Calibri" w:hint="eastAsia"/>
          <w:sz w:val="18"/>
          <w:szCs w:val="18"/>
        </w:rPr>
        <w:t>的电负性则在</w:t>
      </w:r>
      <w:r w:rsidRPr="00414759">
        <w:rPr>
          <w:rFonts w:ascii="Calibri" w:hAnsi="Calibri"/>
          <w:sz w:val="18"/>
          <w:szCs w:val="18"/>
        </w:rPr>
        <w:t>1.8</w:t>
      </w:r>
      <w:r w:rsidRPr="00414759">
        <w:rPr>
          <w:rFonts w:ascii="Calibri" w:hAnsi="Calibri" w:hint="eastAsia"/>
          <w:sz w:val="18"/>
          <w:szCs w:val="18"/>
        </w:rPr>
        <w:t>左右，它们既有金属性，又有非金属性。</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③金属元素的电负性越小，金属元素越活泼；非金属元素的电负性越大，非金属元素越活泼。</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④同周期自左到右，电负性逐渐增大，同主族自上而下，电负性逐渐减小。</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sz w:val="18"/>
          <w:szCs w:val="18"/>
        </w:rPr>
        <w:t>2.</w:t>
      </w:r>
      <w:r w:rsidRPr="00414759">
        <w:rPr>
          <w:rFonts w:ascii="Calibri" w:hAnsi="Calibri" w:hint="eastAsia"/>
          <w:sz w:val="18"/>
          <w:szCs w:val="18"/>
        </w:rPr>
        <w:t>原子结构与元素性质的递变规律</w:t>
      </w:r>
    </w:p>
    <w:p w:rsidR="0078059D" w:rsidRPr="00414759" w:rsidRDefault="00E208E2" w:rsidP="00E208E2">
      <w:pPr>
        <w:widowControl/>
        <w:snapToGrid w:val="0"/>
        <w:spacing w:line="360" w:lineRule="auto"/>
        <w:ind w:firstLineChars="200" w:firstLine="360"/>
        <w:jc w:val="left"/>
        <w:rPr>
          <w:rFonts w:ascii="Calibri" w:hAnsi="Calibri" w:cs="宋体"/>
          <w:kern w:val="0"/>
          <w:sz w:val="18"/>
          <w:szCs w:val="18"/>
        </w:rPr>
      </w:pPr>
      <w:r>
        <w:rPr>
          <w:rFonts w:ascii="Calibri" w:hAnsi="Calibri" w:cs="宋体"/>
          <w:noProof/>
          <w:kern w:val="0"/>
          <w:sz w:val="18"/>
          <w:szCs w:val="18"/>
        </w:rPr>
        <w:lastRenderedPageBreak/>
        <w:drawing>
          <wp:inline distT="0" distB="0" distL="0" distR="0">
            <wp:extent cx="4457700" cy="3381375"/>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4457700" cy="3381375"/>
                    </a:xfrm>
                    <a:prstGeom prst="rect">
                      <a:avLst/>
                    </a:prstGeom>
                    <a:noFill/>
                    <a:ln w="9525">
                      <a:noFill/>
                      <a:miter lim="800000"/>
                      <a:headEnd/>
                      <a:tailEnd/>
                    </a:ln>
                  </pic:spPr>
                </pic:pic>
              </a:graphicData>
            </a:graphic>
          </wp:inline>
        </w:drawing>
      </w:r>
    </w:p>
    <w:p w:rsidR="0078059D" w:rsidRPr="00414759" w:rsidRDefault="0078059D" w:rsidP="00E208E2">
      <w:pPr>
        <w:snapToGrid w:val="0"/>
        <w:spacing w:line="360" w:lineRule="auto"/>
        <w:ind w:firstLineChars="200" w:firstLine="360"/>
        <w:rPr>
          <w:rFonts w:ascii="Calibri" w:hAnsi="Calibri"/>
          <w:sz w:val="18"/>
          <w:szCs w:val="18"/>
        </w:rPr>
      </w:pP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sz w:val="18"/>
          <w:szCs w:val="18"/>
        </w:rPr>
        <w:t xml:space="preserve"> 3.</w:t>
      </w:r>
      <w:r w:rsidRPr="00414759">
        <w:rPr>
          <w:rFonts w:ascii="Calibri" w:hAnsi="Calibri" w:hint="eastAsia"/>
          <w:sz w:val="18"/>
          <w:szCs w:val="18"/>
        </w:rPr>
        <w:t>对角线规则</w:t>
      </w:r>
    </w:p>
    <w:p w:rsidR="0078059D" w:rsidRPr="00414759" w:rsidRDefault="0078059D" w:rsidP="00E208E2">
      <w:pPr>
        <w:snapToGrid w:val="0"/>
        <w:spacing w:line="360" w:lineRule="auto"/>
        <w:ind w:firstLineChars="200" w:firstLine="360"/>
        <w:rPr>
          <w:rFonts w:ascii="Calibri" w:hAnsi="Calibri"/>
          <w:sz w:val="18"/>
          <w:szCs w:val="18"/>
        </w:rPr>
      </w:pPr>
      <w:r w:rsidRPr="00414759">
        <w:rPr>
          <w:rFonts w:ascii="Calibri" w:hAnsi="Calibri" w:hint="eastAsia"/>
          <w:sz w:val="18"/>
          <w:szCs w:val="18"/>
        </w:rPr>
        <w:t>在元素周期表中，某些主族元素与右下方的主族元素的有些性质是相似的，如</w:t>
      </w:r>
    </w:p>
    <w:p w:rsidR="0078059D" w:rsidRDefault="00E208E2" w:rsidP="00E208E2">
      <w:pPr>
        <w:snapToGrid w:val="0"/>
        <w:spacing w:line="360" w:lineRule="auto"/>
        <w:ind w:firstLineChars="200" w:firstLine="360"/>
        <w:rPr>
          <w:rFonts w:ascii="Calibri" w:hAnsi="Calibri"/>
          <w:noProof/>
          <w:sz w:val="18"/>
          <w:szCs w:val="18"/>
        </w:rPr>
      </w:pPr>
      <w:r>
        <w:rPr>
          <w:rFonts w:ascii="Calibri" w:hAnsi="Calibri"/>
          <w:noProof/>
          <w:sz w:val="18"/>
          <w:szCs w:val="18"/>
        </w:rPr>
        <w:drawing>
          <wp:inline distT="0" distB="0" distL="0" distR="0">
            <wp:extent cx="1314450" cy="581025"/>
            <wp:effectExtent l="19050" t="0" r="0" b="0"/>
            <wp:docPr id="16" name="图片 1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学科网(www.zxxk.com)--国内最大的教育资源门户，提供试卷、教案、课件、论文、素材及各类教学资源下载，还有大量而丰富的教学相关资讯！"/>
                    <pic:cNvPicPr>
                      <a:picLocks noChangeAspect="1" noChangeArrowheads="1"/>
                    </pic:cNvPicPr>
                  </pic:nvPicPr>
                  <pic:blipFill>
                    <a:blip r:embed="rId20"/>
                    <a:srcRect/>
                    <a:stretch>
                      <a:fillRect/>
                    </a:stretch>
                  </pic:blipFill>
                  <pic:spPr bwMode="auto">
                    <a:xfrm>
                      <a:off x="0" y="0"/>
                      <a:ext cx="1314450" cy="581025"/>
                    </a:xfrm>
                    <a:prstGeom prst="rect">
                      <a:avLst/>
                    </a:prstGeom>
                    <a:noFill/>
                    <a:ln w="9525">
                      <a:noFill/>
                      <a:miter lim="800000"/>
                      <a:headEnd/>
                      <a:tailEnd/>
                    </a:ln>
                  </pic:spPr>
                </pic:pic>
              </a:graphicData>
            </a:graphic>
          </wp:inline>
        </w:drawing>
      </w:r>
    </w:p>
    <w:p w:rsidR="0078059D" w:rsidRDefault="0078059D" w:rsidP="00E208E2">
      <w:pPr>
        <w:snapToGrid w:val="0"/>
        <w:spacing w:line="360" w:lineRule="auto"/>
        <w:ind w:firstLineChars="200" w:firstLine="360"/>
        <w:rPr>
          <w:rFonts w:ascii="Calibri" w:hAnsi="Calibri"/>
          <w:noProof/>
          <w:sz w:val="18"/>
          <w:szCs w:val="18"/>
        </w:rPr>
      </w:pPr>
    </w:p>
    <w:p w:rsidR="0078059D" w:rsidRPr="00001DCD" w:rsidRDefault="0078059D" w:rsidP="003341D1">
      <w:pPr>
        <w:jc w:val="center"/>
        <w:rPr>
          <w:b/>
          <w:sz w:val="18"/>
          <w:szCs w:val="18"/>
        </w:rPr>
      </w:pPr>
      <w:r w:rsidRPr="00001DCD">
        <w:rPr>
          <w:rFonts w:hint="eastAsia"/>
          <w:b/>
          <w:sz w:val="18"/>
          <w:szCs w:val="18"/>
        </w:rPr>
        <w:t>第二章</w:t>
      </w:r>
      <w:r w:rsidRPr="00001DCD">
        <w:rPr>
          <w:b/>
          <w:sz w:val="18"/>
          <w:szCs w:val="18"/>
        </w:rPr>
        <w:t xml:space="preserve"> </w:t>
      </w:r>
      <w:r w:rsidRPr="00001DCD">
        <w:rPr>
          <w:rFonts w:hint="eastAsia"/>
          <w:b/>
          <w:sz w:val="18"/>
          <w:szCs w:val="18"/>
        </w:rPr>
        <w:t>分子结构与性质</w:t>
      </w:r>
    </w:p>
    <w:p w:rsidR="0078059D" w:rsidRPr="00001DCD" w:rsidRDefault="0078059D" w:rsidP="003341D1">
      <w:pPr>
        <w:rPr>
          <w:b/>
          <w:sz w:val="18"/>
          <w:szCs w:val="18"/>
        </w:rPr>
      </w:pPr>
      <w:r w:rsidRPr="00001DCD">
        <w:rPr>
          <w:rFonts w:hint="eastAsia"/>
          <w:b/>
          <w:sz w:val="18"/>
          <w:szCs w:val="18"/>
        </w:rPr>
        <w:t>课标要求</w:t>
      </w:r>
    </w:p>
    <w:p w:rsidR="0078059D" w:rsidRPr="00001DCD" w:rsidRDefault="0078059D" w:rsidP="003341D1">
      <w:pPr>
        <w:rPr>
          <w:sz w:val="18"/>
          <w:szCs w:val="18"/>
        </w:rPr>
      </w:pPr>
      <w:r w:rsidRPr="00001DCD">
        <w:rPr>
          <w:sz w:val="18"/>
          <w:szCs w:val="18"/>
        </w:rPr>
        <w:t>1.</w:t>
      </w:r>
      <w:r w:rsidRPr="00001DCD">
        <w:rPr>
          <w:rFonts w:hint="eastAsia"/>
          <w:sz w:val="18"/>
          <w:szCs w:val="18"/>
        </w:rPr>
        <w:t>了解共价键的主要类型</w:t>
      </w:r>
      <w:r w:rsidR="00E208E2">
        <w:rPr>
          <w:noProof/>
          <w:sz w:val="18"/>
          <w:szCs w:val="18"/>
        </w:rPr>
        <w:drawing>
          <wp:inline distT="0" distB="0" distL="0" distR="0">
            <wp:extent cx="152400" cy="142875"/>
            <wp:effectExtent l="0" t="0" r="0" b="0"/>
            <wp:docPr id="17" name="图片 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科网(www.zxxk.com)--国内最大的教育资源门户，提供试卷、教案、课件、论文、素材及各类教学资源下载，还有大量而丰富的教学相关资讯！"/>
                    <pic:cNvPicPr>
                      <a:picLocks noChangeAspect="1" noChangeArrowheads="1"/>
                    </pic:cNvPicPr>
                  </pic:nvPicPr>
                  <pic:blipFill>
                    <a:blip r:embed="rId21"/>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001DCD">
        <w:rPr>
          <w:rFonts w:hint="eastAsia"/>
          <w:sz w:val="18"/>
          <w:szCs w:val="18"/>
        </w:rPr>
        <w:t>键和</w:t>
      </w:r>
      <w:r w:rsidR="00E208E2">
        <w:rPr>
          <w:noProof/>
          <w:sz w:val="18"/>
          <w:szCs w:val="18"/>
        </w:rPr>
        <w:drawing>
          <wp:inline distT="0" distB="0" distL="0" distR="0">
            <wp:extent cx="142875" cy="142875"/>
            <wp:effectExtent l="19050" t="0" r="9525" b="0"/>
            <wp:docPr id="18" name="图片 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www.zxxk.com)--国内最大的教育资源门户，提供试卷、教案、课件、论文、素材及各类教学资源下载，还有大量而丰富的教学相关资讯！"/>
                    <pic:cNvPicPr>
                      <a:picLocks noChangeAspect="1" noChangeArrowheads="1"/>
                    </pic:cNvPicPr>
                  </pic:nvPicPr>
                  <pic:blipFill>
                    <a:blip r:embed="rId2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01DCD">
        <w:rPr>
          <w:rFonts w:hint="eastAsia"/>
          <w:sz w:val="18"/>
          <w:szCs w:val="18"/>
        </w:rPr>
        <w:t>键，能用键长、键能和键角等说明简单分子的某些性质</w:t>
      </w:r>
    </w:p>
    <w:p w:rsidR="0078059D" w:rsidRPr="00001DCD" w:rsidRDefault="0078059D" w:rsidP="003341D1">
      <w:pPr>
        <w:rPr>
          <w:sz w:val="18"/>
          <w:szCs w:val="18"/>
        </w:rPr>
      </w:pPr>
      <w:r w:rsidRPr="00001DCD">
        <w:rPr>
          <w:sz w:val="18"/>
          <w:szCs w:val="18"/>
        </w:rPr>
        <w:t>2.</w:t>
      </w:r>
      <w:r w:rsidRPr="00001DCD">
        <w:rPr>
          <w:rFonts w:hint="eastAsia"/>
          <w:sz w:val="18"/>
          <w:szCs w:val="18"/>
        </w:rPr>
        <w:t>了解杂化轨道理论及常见的杂化轨道类型（</w:t>
      </w:r>
      <w:r w:rsidRPr="00001DCD">
        <w:rPr>
          <w:sz w:val="18"/>
          <w:szCs w:val="18"/>
        </w:rPr>
        <w:t>sp</w:t>
      </w:r>
      <w:r w:rsidRPr="00001DCD">
        <w:rPr>
          <w:rFonts w:hint="eastAsia"/>
          <w:sz w:val="18"/>
          <w:szCs w:val="18"/>
        </w:rPr>
        <w:t>、</w:t>
      </w:r>
      <w:r w:rsidRPr="00001DCD">
        <w:rPr>
          <w:sz w:val="18"/>
          <w:szCs w:val="18"/>
        </w:rPr>
        <w:t>sp2</w:t>
      </w:r>
      <w:r w:rsidRPr="00001DCD">
        <w:rPr>
          <w:rFonts w:hint="eastAsia"/>
          <w:sz w:val="18"/>
          <w:szCs w:val="18"/>
        </w:rPr>
        <w:t>、</w:t>
      </w:r>
      <w:r w:rsidRPr="00001DCD">
        <w:rPr>
          <w:sz w:val="18"/>
          <w:szCs w:val="18"/>
        </w:rPr>
        <w:t>sp3</w:t>
      </w:r>
      <w:r w:rsidRPr="00001DCD">
        <w:rPr>
          <w:rFonts w:hint="eastAsia"/>
          <w:sz w:val="18"/>
          <w:szCs w:val="18"/>
        </w:rPr>
        <w:t>），能用价层电子对互斥理论或者杂化轨道理论推测常见的简单分子或离子的空间结构。</w:t>
      </w:r>
    </w:p>
    <w:p w:rsidR="0078059D" w:rsidRPr="00001DCD" w:rsidRDefault="0078059D" w:rsidP="003341D1">
      <w:pPr>
        <w:rPr>
          <w:sz w:val="18"/>
          <w:szCs w:val="18"/>
        </w:rPr>
      </w:pPr>
      <w:r w:rsidRPr="00001DCD">
        <w:rPr>
          <w:sz w:val="18"/>
          <w:szCs w:val="18"/>
        </w:rPr>
        <w:t>3.</w:t>
      </w:r>
      <w:r w:rsidRPr="00001DCD">
        <w:rPr>
          <w:rFonts w:hint="eastAsia"/>
          <w:sz w:val="18"/>
          <w:szCs w:val="18"/>
        </w:rPr>
        <w:t>了解简单配合物的成键情况。</w:t>
      </w:r>
    </w:p>
    <w:p w:rsidR="0078059D" w:rsidRPr="00001DCD" w:rsidRDefault="0078059D" w:rsidP="003341D1">
      <w:pPr>
        <w:rPr>
          <w:sz w:val="18"/>
          <w:szCs w:val="18"/>
        </w:rPr>
      </w:pPr>
      <w:r w:rsidRPr="00001DCD">
        <w:rPr>
          <w:sz w:val="18"/>
          <w:szCs w:val="18"/>
        </w:rPr>
        <w:t>4.</w:t>
      </w:r>
      <w:r w:rsidRPr="00001DCD">
        <w:rPr>
          <w:rFonts w:hint="eastAsia"/>
          <w:sz w:val="18"/>
          <w:szCs w:val="18"/>
        </w:rPr>
        <w:t>了解化学键合分子间作用力的区别。</w:t>
      </w:r>
    </w:p>
    <w:p w:rsidR="0078059D" w:rsidRPr="00001DCD" w:rsidRDefault="0078059D" w:rsidP="003341D1">
      <w:pPr>
        <w:rPr>
          <w:sz w:val="18"/>
          <w:szCs w:val="18"/>
        </w:rPr>
      </w:pPr>
      <w:r w:rsidRPr="00001DCD">
        <w:rPr>
          <w:sz w:val="18"/>
          <w:szCs w:val="18"/>
        </w:rPr>
        <w:t>5.</w:t>
      </w:r>
      <w:r w:rsidRPr="00001DCD">
        <w:rPr>
          <w:rFonts w:hint="eastAsia"/>
          <w:sz w:val="18"/>
          <w:szCs w:val="18"/>
        </w:rPr>
        <w:t>了解氢键的存在对物质性质的影响，能列举含氢键的物质。</w:t>
      </w:r>
    </w:p>
    <w:p w:rsidR="0078059D" w:rsidRPr="00001DCD" w:rsidRDefault="0078059D" w:rsidP="003341D1">
      <w:pPr>
        <w:rPr>
          <w:b/>
          <w:sz w:val="18"/>
          <w:szCs w:val="18"/>
        </w:rPr>
      </w:pPr>
      <w:r w:rsidRPr="00001DCD">
        <w:rPr>
          <w:rFonts w:hint="eastAsia"/>
          <w:b/>
          <w:sz w:val="18"/>
          <w:szCs w:val="18"/>
        </w:rPr>
        <w:t>要点精讲</w:t>
      </w:r>
    </w:p>
    <w:p w:rsidR="0078059D" w:rsidRPr="00001DCD" w:rsidRDefault="0078059D" w:rsidP="003341D1">
      <w:pPr>
        <w:rPr>
          <w:b/>
          <w:sz w:val="18"/>
          <w:szCs w:val="18"/>
        </w:rPr>
      </w:pPr>
      <w:r w:rsidRPr="00001DCD">
        <w:rPr>
          <w:rFonts w:hint="eastAsia"/>
          <w:b/>
          <w:sz w:val="18"/>
          <w:szCs w:val="18"/>
        </w:rPr>
        <w:t>一</w:t>
      </w:r>
      <w:r w:rsidRPr="00001DCD">
        <w:rPr>
          <w:b/>
          <w:sz w:val="18"/>
          <w:szCs w:val="18"/>
        </w:rPr>
        <w:t>.</w:t>
      </w:r>
      <w:r w:rsidRPr="00001DCD">
        <w:rPr>
          <w:rFonts w:hint="eastAsia"/>
          <w:b/>
          <w:sz w:val="18"/>
          <w:szCs w:val="18"/>
        </w:rPr>
        <w:t>共价键</w:t>
      </w:r>
    </w:p>
    <w:p w:rsidR="0078059D" w:rsidRPr="00001DCD" w:rsidRDefault="0078059D" w:rsidP="003341D1">
      <w:pPr>
        <w:rPr>
          <w:sz w:val="18"/>
          <w:szCs w:val="18"/>
        </w:rPr>
      </w:pPr>
      <w:r w:rsidRPr="00001DCD">
        <w:rPr>
          <w:sz w:val="18"/>
          <w:szCs w:val="18"/>
        </w:rPr>
        <w:t>1.</w:t>
      </w:r>
      <w:r w:rsidRPr="00001DCD">
        <w:rPr>
          <w:rFonts w:hint="eastAsia"/>
          <w:sz w:val="18"/>
          <w:szCs w:val="18"/>
        </w:rPr>
        <w:t>共价键的本质及特征</w:t>
      </w:r>
    </w:p>
    <w:p w:rsidR="0078059D" w:rsidRPr="00001DCD" w:rsidRDefault="0078059D" w:rsidP="003341D1">
      <w:pPr>
        <w:rPr>
          <w:sz w:val="18"/>
          <w:szCs w:val="18"/>
        </w:rPr>
      </w:pPr>
      <w:r w:rsidRPr="00001DCD">
        <w:rPr>
          <w:sz w:val="18"/>
          <w:szCs w:val="18"/>
        </w:rPr>
        <w:t xml:space="preserve">    </w:t>
      </w:r>
      <w:r w:rsidRPr="00001DCD">
        <w:rPr>
          <w:rFonts w:hint="eastAsia"/>
          <w:sz w:val="18"/>
          <w:szCs w:val="18"/>
        </w:rPr>
        <w:t>共价键的本质是在原子之间形成共用电子对，其特征是具有饱和性和方向性。</w:t>
      </w:r>
    </w:p>
    <w:p w:rsidR="0078059D" w:rsidRPr="00001DCD" w:rsidRDefault="0078059D" w:rsidP="003341D1">
      <w:pPr>
        <w:rPr>
          <w:sz w:val="18"/>
          <w:szCs w:val="18"/>
        </w:rPr>
      </w:pPr>
      <w:r w:rsidRPr="00001DCD">
        <w:rPr>
          <w:sz w:val="18"/>
          <w:szCs w:val="18"/>
        </w:rPr>
        <w:t>2.</w:t>
      </w:r>
      <w:r w:rsidRPr="00001DCD">
        <w:rPr>
          <w:rFonts w:hint="eastAsia"/>
          <w:sz w:val="18"/>
          <w:szCs w:val="18"/>
        </w:rPr>
        <w:t>共价键的类型</w:t>
      </w:r>
    </w:p>
    <w:p w:rsidR="0078059D" w:rsidRPr="00001DCD" w:rsidRDefault="0078059D" w:rsidP="003341D1">
      <w:pPr>
        <w:rPr>
          <w:sz w:val="18"/>
          <w:szCs w:val="18"/>
        </w:rPr>
      </w:pPr>
      <w:r w:rsidRPr="00001DCD">
        <w:rPr>
          <w:sz w:val="18"/>
          <w:szCs w:val="18"/>
        </w:rPr>
        <w:t xml:space="preserve">    </w:t>
      </w:r>
      <w:r w:rsidRPr="00001DCD">
        <w:rPr>
          <w:rFonts w:hint="eastAsia"/>
          <w:sz w:val="18"/>
          <w:szCs w:val="18"/>
        </w:rPr>
        <w:t>①按成键原子间共用电子对的数目分为单键、双键、三键。</w:t>
      </w:r>
    </w:p>
    <w:p w:rsidR="0078059D" w:rsidRPr="00001DCD" w:rsidRDefault="0078059D" w:rsidP="003341D1">
      <w:pPr>
        <w:rPr>
          <w:sz w:val="18"/>
          <w:szCs w:val="18"/>
        </w:rPr>
      </w:pPr>
      <w:r w:rsidRPr="00001DCD">
        <w:rPr>
          <w:sz w:val="18"/>
          <w:szCs w:val="18"/>
        </w:rPr>
        <w:t xml:space="preserve">    </w:t>
      </w:r>
      <w:r w:rsidRPr="00001DCD">
        <w:rPr>
          <w:rFonts w:hint="eastAsia"/>
          <w:sz w:val="18"/>
          <w:szCs w:val="18"/>
        </w:rPr>
        <w:t>②按共用电子对是否偏移分为极性键、非极性键。</w:t>
      </w:r>
    </w:p>
    <w:p w:rsidR="0078059D" w:rsidRPr="00001DCD" w:rsidRDefault="0078059D" w:rsidP="003341D1">
      <w:pPr>
        <w:rPr>
          <w:sz w:val="18"/>
          <w:szCs w:val="18"/>
        </w:rPr>
      </w:pPr>
      <w:r w:rsidRPr="00001DCD">
        <w:rPr>
          <w:sz w:val="18"/>
          <w:szCs w:val="18"/>
        </w:rPr>
        <w:t xml:space="preserve">    </w:t>
      </w:r>
      <w:r w:rsidRPr="00001DCD">
        <w:rPr>
          <w:rFonts w:hint="eastAsia"/>
          <w:sz w:val="18"/>
          <w:szCs w:val="18"/>
        </w:rPr>
        <w:t>③按原子轨道的重叠方式分为σ键和π键，前者的电子云具有轴对称性，后者的电子云具有镜像对称性。</w:t>
      </w:r>
    </w:p>
    <w:p w:rsidR="0078059D" w:rsidRPr="00001DCD" w:rsidRDefault="0078059D" w:rsidP="003341D1">
      <w:pPr>
        <w:rPr>
          <w:sz w:val="18"/>
          <w:szCs w:val="18"/>
        </w:rPr>
      </w:pPr>
      <w:r w:rsidRPr="00001DCD">
        <w:rPr>
          <w:sz w:val="18"/>
          <w:szCs w:val="18"/>
        </w:rPr>
        <w:t>3.</w:t>
      </w:r>
      <w:r w:rsidRPr="00001DCD">
        <w:rPr>
          <w:rFonts w:hint="eastAsia"/>
          <w:sz w:val="18"/>
          <w:szCs w:val="18"/>
        </w:rPr>
        <w:t>键参数</w:t>
      </w:r>
    </w:p>
    <w:p w:rsidR="0078059D" w:rsidRPr="00001DCD" w:rsidRDefault="0078059D" w:rsidP="003341D1">
      <w:pPr>
        <w:rPr>
          <w:sz w:val="18"/>
          <w:szCs w:val="18"/>
        </w:rPr>
      </w:pPr>
      <w:r w:rsidRPr="00001DCD">
        <w:rPr>
          <w:sz w:val="18"/>
          <w:szCs w:val="18"/>
        </w:rPr>
        <w:t xml:space="preserve">  </w:t>
      </w:r>
      <w:r w:rsidRPr="00001DCD">
        <w:rPr>
          <w:rFonts w:hint="eastAsia"/>
          <w:sz w:val="18"/>
          <w:szCs w:val="18"/>
        </w:rPr>
        <w:t>①键能：气态基态原子形成</w:t>
      </w:r>
      <w:r w:rsidRPr="00001DCD">
        <w:rPr>
          <w:sz w:val="18"/>
          <w:szCs w:val="18"/>
        </w:rPr>
        <w:t>1 mol</w:t>
      </w:r>
      <w:r w:rsidRPr="00001DCD">
        <w:rPr>
          <w:rFonts w:hint="eastAsia"/>
          <w:sz w:val="18"/>
          <w:szCs w:val="18"/>
        </w:rPr>
        <w:t>化学键释放的最低能量，键能越大，化学键越稳定。</w:t>
      </w:r>
    </w:p>
    <w:p w:rsidR="0078059D" w:rsidRPr="00001DCD" w:rsidRDefault="0078059D" w:rsidP="003341D1">
      <w:pPr>
        <w:rPr>
          <w:sz w:val="18"/>
          <w:szCs w:val="18"/>
        </w:rPr>
      </w:pPr>
      <w:r w:rsidRPr="00001DCD">
        <w:rPr>
          <w:sz w:val="18"/>
          <w:szCs w:val="18"/>
        </w:rPr>
        <w:lastRenderedPageBreak/>
        <w:t xml:space="preserve">  </w:t>
      </w:r>
      <w:r w:rsidRPr="00001DCD">
        <w:rPr>
          <w:rFonts w:hint="eastAsia"/>
          <w:sz w:val="18"/>
          <w:szCs w:val="18"/>
        </w:rPr>
        <w:t>②键长：形成共价键的两个原子之间的核间距，键长越短，共价键越稳定。</w:t>
      </w:r>
    </w:p>
    <w:p w:rsidR="0078059D" w:rsidRPr="00001DCD" w:rsidRDefault="0078059D" w:rsidP="003341D1">
      <w:pPr>
        <w:rPr>
          <w:sz w:val="18"/>
          <w:szCs w:val="18"/>
        </w:rPr>
      </w:pPr>
      <w:r w:rsidRPr="00001DCD">
        <w:rPr>
          <w:sz w:val="18"/>
          <w:szCs w:val="18"/>
        </w:rPr>
        <w:t xml:space="preserve"> </w:t>
      </w:r>
      <w:r w:rsidRPr="00001DCD">
        <w:rPr>
          <w:rFonts w:hint="eastAsia"/>
          <w:sz w:val="18"/>
          <w:szCs w:val="18"/>
        </w:rPr>
        <w:t>③键角：在原子数超过</w:t>
      </w:r>
      <w:r w:rsidRPr="00001DCD">
        <w:rPr>
          <w:sz w:val="18"/>
          <w:szCs w:val="18"/>
        </w:rPr>
        <w:t>2</w:t>
      </w:r>
      <w:r w:rsidRPr="00001DCD">
        <w:rPr>
          <w:rFonts w:hint="eastAsia"/>
          <w:sz w:val="18"/>
          <w:szCs w:val="18"/>
        </w:rPr>
        <w:t>的分子中，两个共价键之间的夹角。</w:t>
      </w:r>
    </w:p>
    <w:p w:rsidR="0078059D" w:rsidRPr="00001DCD" w:rsidRDefault="0078059D" w:rsidP="003341D1">
      <w:pPr>
        <w:rPr>
          <w:sz w:val="18"/>
          <w:szCs w:val="18"/>
        </w:rPr>
      </w:pPr>
      <w:r w:rsidRPr="00001DCD">
        <w:rPr>
          <w:rFonts w:hint="eastAsia"/>
          <w:sz w:val="18"/>
          <w:szCs w:val="18"/>
        </w:rPr>
        <w:t>④键参数对分子性质的影响</w:t>
      </w:r>
    </w:p>
    <w:p w:rsidR="0078059D" w:rsidRPr="00001DCD" w:rsidRDefault="0078059D" w:rsidP="003341D1">
      <w:pPr>
        <w:rPr>
          <w:sz w:val="18"/>
          <w:szCs w:val="18"/>
        </w:rPr>
      </w:pPr>
      <w:r w:rsidRPr="00001DCD">
        <w:rPr>
          <w:rFonts w:hint="eastAsia"/>
          <w:sz w:val="18"/>
          <w:szCs w:val="18"/>
        </w:rPr>
        <w:t>键长越短，键能越大，分子越稳定．</w:t>
      </w:r>
    </w:p>
    <w:p w:rsidR="0078059D" w:rsidRPr="00001DCD" w:rsidRDefault="00E208E2" w:rsidP="003341D1">
      <w:pPr>
        <w:rPr>
          <w:sz w:val="18"/>
          <w:szCs w:val="18"/>
        </w:rPr>
      </w:pPr>
      <w:r>
        <w:rPr>
          <w:noProof/>
          <w:sz w:val="18"/>
          <w:szCs w:val="18"/>
        </w:rPr>
        <w:drawing>
          <wp:inline distT="0" distB="0" distL="0" distR="0">
            <wp:extent cx="3190875" cy="657225"/>
            <wp:effectExtent l="19050" t="0" r="9525" b="0"/>
            <wp:docPr id="19" name="图片 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www.zxxk.com)--国内最大的教育资源门户，提供试卷、教案、课件、论文、素材及各类教学资源下载，还有大量而丰富的教学相关资讯！"/>
                    <pic:cNvPicPr>
                      <a:picLocks noChangeAspect="1" noChangeArrowheads="1"/>
                    </pic:cNvPicPr>
                  </pic:nvPicPr>
                  <pic:blipFill>
                    <a:blip r:embed="rId23"/>
                    <a:srcRect/>
                    <a:stretch>
                      <a:fillRect/>
                    </a:stretch>
                  </pic:blipFill>
                  <pic:spPr bwMode="auto">
                    <a:xfrm>
                      <a:off x="0" y="0"/>
                      <a:ext cx="3190875" cy="657225"/>
                    </a:xfrm>
                    <a:prstGeom prst="rect">
                      <a:avLst/>
                    </a:prstGeom>
                    <a:noFill/>
                    <a:ln w="9525">
                      <a:noFill/>
                      <a:miter lim="800000"/>
                      <a:headEnd/>
                      <a:tailEnd/>
                    </a:ln>
                  </pic:spPr>
                </pic:pic>
              </a:graphicData>
            </a:graphic>
          </wp:inline>
        </w:drawing>
      </w:r>
    </w:p>
    <w:p w:rsidR="0078059D" w:rsidRPr="00001DCD" w:rsidRDefault="0078059D" w:rsidP="003341D1">
      <w:pPr>
        <w:rPr>
          <w:sz w:val="18"/>
          <w:szCs w:val="18"/>
        </w:rPr>
      </w:pPr>
      <w:r w:rsidRPr="00001DCD">
        <w:rPr>
          <w:sz w:val="18"/>
          <w:szCs w:val="18"/>
        </w:rPr>
        <w:t>4.</w:t>
      </w:r>
      <w:r w:rsidRPr="00001DCD">
        <w:rPr>
          <w:rFonts w:hint="eastAsia"/>
          <w:sz w:val="18"/>
          <w:szCs w:val="18"/>
        </w:rPr>
        <w:t>等电子原理</w:t>
      </w:r>
      <w:r w:rsidRPr="00001DCD">
        <w:rPr>
          <w:sz w:val="18"/>
          <w:szCs w:val="18"/>
        </w:rPr>
        <w:t>[</w:t>
      </w:r>
      <w:r w:rsidRPr="00001DCD">
        <w:rPr>
          <w:rFonts w:hint="eastAsia"/>
          <w:sz w:val="18"/>
          <w:szCs w:val="18"/>
        </w:rPr>
        <w:t>来源</w:t>
      </w:r>
      <w:r w:rsidRPr="00001DCD">
        <w:rPr>
          <w:sz w:val="18"/>
          <w:szCs w:val="18"/>
        </w:rPr>
        <w:t>:</w:t>
      </w:r>
      <w:r w:rsidRPr="00001DCD">
        <w:rPr>
          <w:rFonts w:hint="eastAsia"/>
          <w:sz w:val="18"/>
          <w:szCs w:val="18"/>
        </w:rPr>
        <w:t>学</w:t>
      </w:r>
      <w:r w:rsidRPr="00001DCD">
        <w:rPr>
          <w:sz w:val="18"/>
          <w:szCs w:val="18"/>
        </w:rPr>
        <w:t>§</w:t>
      </w:r>
      <w:r w:rsidRPr="00001DCD">
        <w:rPr>
          <w:rFonts w:hint="eastAsia"/>
          <w:sz w:val="18"/>
          <w:szCs w:val="18"/>
        </w:rPr>
        <w:t>科</w:t>
      </w:r>
      <w:r w:rsidRPr="00001DCD">
        <w:rPr>
          <w:sz w:val="18"/>
          <w:szCs w:val="18"/>
        </w:rPr>
        <w:t>§</w:t>
      </w:r>
      <w:r w:rsidRPr="00001DCD">
        <w:rPr>
          <w:rFonts w:hint="eastAsia"/>
          <w:sz w:val="18"/>
          <w:szCs w:val="18"/>
        </w:rPr>
        <w:t>网</w:t>
      </w:r>
      <w:r w:rsidRPr="00001DCD">
        <w:rPr>
          <w:sz w:val="18"/>
          <w:szCs w:val="18"/>
        </w:rPr>
        <w:t>]</w:t>
      </w:r>
    </w:p>
    <w:p w:rsidR="0078059D" w:rsidRPr="00001DCD" w:rsidRDefault="0078059D" w:rsidP="003341D1">
      <w:pPr>
        <w:rPr>
          <w:sz w:val="18"/>
          <w:szCs w:val="18"/>
        </w:rPr>
      </w:pPr>
      <w:r w:rsidRPr="00001DCD">
        <w:rPr>
          <w:rFonts w:hint="eastAsia"/>
          <w:sz w:val="18"/>
          <w:szCs w:val="18"/>
        </w:rPr>
        <w:t>原子总数相同、价电子总数相同的分子具有相似的化学键特征，它们的许多性质相近。</w:t>
      </w:r>
    </w:p>
    <w:p w:rsidR="0078059D" w:rsidRPr="00001DCD" w:rsidRDefault="0078059D" w:rsidP="003341D1">
      <w:pPr>
        <w:rPr>
          <w:b/>
          <w:sz w:val="18"/>
          <w:szCs w:val="18"/>
        </w:rPr>
      </w:pPr>
      <w:r w:rsidRPr="00001DCD">
        <w:rPr>
          <w:rFonts w:hint="eastAsia"/>
          <w:b/>
          <w:sz w:val="18"/>
          <w:szCs w:val="18"/>
        </w:rPr>
        <w:t>二</w:t>
      </w:r>
      <w:r w:rsidRPr="00001DCD">
        <w:rPr>
          <w:b/>
          <w:sz w:val="18"/>
          <w:szCs w:val="18"/>
        </w:rPr>
        <w:t>.</w:t>
      </w:r>
      <w:r w:rsidRPr="00001DCD">
        <w:rPr>
          <w:rFonts w:hint="eastAsia"/>
          <w:b/>
          <w:sz w:val="18"/>
          <w:szCs w:val="18"/>
        </w:rPr>
        <w:t>分子的立体构型</w:t>
      </w:r>
    </w:p>
    <w:p w:rsidR="0078059D" w:rsidRPr="00001DCD" w:rsidRDefault="0078059D" w:rsidP="003341D1">
      <w:pPr>
        <w:rPr>
          <w:sz w:val="18"/>
          <w:szCs w:val="18"/>
        </w:rPr>
      </w:pPr>
      <w:r w:rsidRPr="00001DCD">
        <w:rPr>
          <w:sz w:val="18"/>
          <w:szCs w:val="18"/>
        </w:rPr>
        <w:t>1</w:t>
      </w:r>
      <w:r w:rsidRPr="00001DCD">
        <w:rPr>
          <w:rFonts w:hint="eastAsia"/>
          <w:sz w:val="18"/>
          <w:szCs w:val="18"/>
        </w:rPr>
        <w:t>．分子构型与杂化轨道理论</w:t>
      </w:r>
    </w:p>
    <w:p w:rsidR="0078059D" w:rsidRPr="00001DCD" w:rsidRDefault="0078059D" w:rsidP="003341D1">
      <w:pPr>
        <w:rPr>
          <w:sz w:val="18"/>
          <w:szCs w:val="18"/>
        </w:rPr>
      </w:pPr>
      <w:r w:rsidRPr="00001DCD">
        <w:rPr>
          <w:rFonts w:hint="eastAsia"/>
          <w:sz w:val="18"/>
          <w:szCs w:val="18"/>
        </w:rPr>
        <w:t>杂化轨道的要点</w:t>
      </w:r>
    </w:p>
    <w:p w:rsidR="0078059D" w:rsidRPr="00001DCD" w:rsidRDefault="0078059D" w:rsidP="003341D1">
      <w:pPr>
        <w:rPr>
          <w:sz w:val="18"/>
          <w:szCs w:val="18"/>
        </w:rPr>
      </w:pPr>
      <w:r w:rsidRPr="00001DCD">
        <w:rPr>
          <w:rFonts w:hint="eastAsia"/>
          <w:sz w:val="18"/>
          <w:szCs w:val="18"/>
        </w:rPr>
        <w:t>当原子成键时，原子的价电子轨道相互混杂，形成与原轨道数相等且能量相同的杂化轨道。杂化轨道数不同，轨道间的夹角不同，形成分子的空间形状不同。</w:t>
      </w:r>
    </w:p>
    <w:p w:rsidR="0078059D" w:rsidRPr="00001DCD" w:rsidRDefault="00E208E2" w:rsidP="003341D1">
      <w:pPr>
        <w:widowControl/>
        <w:jc w:val="left"/>
        <w:rPr>
          <w:rFonts w:ascii="宋体" w:cs="宋体"/>
          <w:kern w:val="0"/>
          <w:sz w:val="18"/>
          <w:szCs w:val="18"/>
        </w:rPr>
      </w:pPr>
      <w:r>
        <w:rPr>
          <w:rFonts w:ascii="宋体" w:cs="宋体"/>
          <w:noProof/>
          <w:kern w:val="0"/>
          <w:sz w:val="18"/>
          <w:szCs w:val="18"/>
        </w:rPr>
        <w:drawing>
          <wp:inline distT="0" distB="0" distL="0" distR="0">
            <wp:extent cx="3667125" cy="1238250"/>
            <wp:effectExtent l="1905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srcRect/>
                    <a:stretch>
                      <a:fillRect/>
                    </a:stretch>
                  </pic:blipFill>
                  <pic:spPr bwMode="auto">
                    <a:xfrm>
                      <a:off x="0" y="0"/>
                      <a:ext cx="3667125" cy="1238250"/>
                    </a:xfrm>
                    <a:prstGeom prst="rect">
                      <a:avLst/>
                    </a:prstGeom>
                    <a:noFill/>
                    <a:ln w="9525">
                      <a:noFill/>
                      <a:miter lim="800000"/>
                      <a:headEnd/>
                      <a:tailEnd/>
                    </a:ln>
                  </pic:spPr>
                </pic:pic>
              </a:graphicData>
            </a:graphic>
          </wp:inline>
        </w:drawing>
      </w:r>
    </w:p>
    <w:p w:rsidR="0078059D" w:rsidRPr="00001DCD" w:rsidRDefault="0078059D" w:rsidP="003341D1">
      <w:pPr>
        <w:rPr>
          <w:sz w:val="18"/>
          <w:szCs w:val="18"/>
        </w:rPr>
      </w:pPr>
      <w:r w:rsidRPr="00001DCD">
        <w:rPr>
          <w:sz w:val="18"/>
          <w:szCs w:val="18"/>
        </w:rPr>
        <w:t>2</w:t>
      </w:r>
      <w:r w:rsidRPr="00001DCD">
        <w:rPr>
          <w:rFonts w:hint="eastAsia"/>
          <w:sz w:val="18"/>
          <w:szCs w:val="18"/>
        </w:rPr>
        <w:t>分子构型与价层电子对互斥模型</w:t>
      </w:r>
    </w:p>
    <w:p w:rsidR="0078059D" w:rsidRPr="00001DCD" w:rsidRDefault="0078059D" w:rsidP="003341D1">
      <w:pPr>
        <w:rPr>
          <w:sz w:val="18"/>
          <w:szCs w:val="18"/>
        </w:rPr>
      </w:pPr>
      <w:r w:rsidRPr="00001DCD">
        <w:rPr>
          <w:rFonts w:hint="eastAsia"/>
          <w:sz w:val="18"/>
          <w:szCs w:val="18"/>
        </w:rPr>
        <w:t>价层电子对互斥模型说明的是价层电子对的空间构型，而分子的空间构型指的是成键电子对空间构型，不包括孤对电子。</w:t>
      </w:r>
    </w:p>
    <w:p w:rsidR="0078059D" w:rsidRPr="00001DCD" w:rsidRDefault="0078059D" w:rsidP="003341D1">
      <w:pPr>
        <w:rPr>
          <w:sz w:val="18"/>
          <w:szCs w:val="18"/>
        </w:rPr>
      </w:pPr>
      <w:r w:rsidRPr="00001DCD">
        <w:rPr>
          <w:sz w:val="18"/>
          <w:szCs w:val="18"/>
        </w:rPr>
        <w:t>(1)</w:t>
      </w:r>
      <w:r w:rsidRPr="00001DCD">
        <w:rPr>
          <w:rFonts w:hint="eastAsia"/>
          <w:sz w:val="18"/>
          <w:szCs w:val="18"/>
        </w:rPr>
        <w:t>当中心原子无孤对电子时，两者的构型一致；</w:t>
      </w:r>
    </w:p>
    <w:p w:rsidR="0078059D" w:rsidRPr="00001DCD" w:rsidRDefault="0078059D" w:rsidP="003341D1">
      <w:pPr>
        <w:rPr>
          <w:sz w:val="18"/>
          <w:szCs w:val="18"/>
        </w:rPr>
      </w:pPr>
      <w:r w:rsidRPr="00001DCD">
        <w:rPr>
          <w:sz w:val="18"/>
          <w:szCs w:val="18"/>
        </w:rPr>
        <w:t>(2)</w:t>
      </w:r>
      <w:r w:rsidRPr="00001DCD">
        <w:rPr>
          <w:rFonts w:hint="eastAsia"/>
          <w:sz w:val="18"/>
          <w:szCs w:val="18"/>
        </w:rPr>
        <w:t>当中心原子有孤对电子时，两者的构型不一致。</w:t>
      </w:r>
    </w:p>
    <w:p w:rsidR="0078059D" w:rsidRPr="00001DCD" w:rsidRDefault="00E208E2" w:rsidP="003341D1">
      <w:pPr>
        <w:widowControl/>
        <w:jc w:val="left"/>
        <w:rPr>
          <w:rFonts w:ascii="宋体" w:cs="宋体"/>
          <w:kern w:val="0"/>
          <w:sz w:val="18"/>
          <w:szCs w:val="18"/>
        </w:rPr>
      </w:pPr>
      <w:r>
        <w:rPr>
          <w:rFonts w:ascii="宋体" w:cs="宋体"/>
          <w:noProof/>
          <w:kern w:val="0"/>
          <w:sz w:val="18"/>
          <w:szCs w:val="18"/>
        </w:rPr>
        <w:drawing>
          <wp:inline distT="0" distB="0" distL="0" distR="0">
            <wp:extent cx="3971925" cy="1352550"/>
            <wp:effectExtent l="1905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srcRect/>
                    <a:stretch>
                      <a:fillRect/>
                    </a:stretch>
                  </pic:blipFill>
                  <pic:spPr bwMode="auto">
                    <a:xfrm>
                      <a:off x="0" y="0"/>
                      <a:ext cx="3971925" cy="1352550"/>
                    </a:xfrm>
                    <a:prstGeom prst="rect">
                      <a:avLst/>
                    </a:prstGeom>
                    <a:noFill/>
                    <a:ln w="9525">
                      <a:noFill/>
                      <a:miter lim="800000"/>
                      <a:headEnd/>
                      <a:tailEnd/>
                    </a:ln>
                  </pic:spPr>
                </pic:pic>
              </a:graphicData>
            </a:graphic>
          </wp:inline>
        </w:drawing>
      </w:r>
    </w:p>
    <w:p w:rsidR="0078059D" w:rsidRPr="00001DCD" w:rsidRDefault="0078059D" w:rsidP="003341D1">
      <w:pPr>
        <w:rPr>
          <w:sz w:val="18"/>
          <w:szCs w:val="18"/>
        </w:rPr>
      </w:pPr>
      <w:r w:rsidRPr="00001DCD">
        <w:rPr>
          <w:sz w:val="18"/>
          <w:szCs w:val="18"/>
        </w:rPr>
        <w:t>3.</w:t>
      </w:r>
      <w:r w:rsidRPr="00001DCD">
        <w:rPr>
          <w:rFonts w:hint="eastAsia"/>
          <w:sz w:val="18"/>
          <w:szCs w:val="18"/>
        </w:rPr>
        <w:t>配位化合物</w:t>
      </w:r>
    </w:p>
    <w:p w:rsidR="0078059D" w:rsidRPr="00001DCD" w:rsidRDefault="0078059D" w:rsidP="003341D1">
      <w:pPr>
        <w:rPr>
          <w:sz w:val="18"/>
          <w:szCs w:val="18"/>
        </w:rPr>
      </w:pPr>
      <w:r w:rsidRPr="00001DCD">
        <w:rPr>
          <w:rFonts w:hint="eastAsia"/>
          <w:sz w:val="18"/>
          <w:szCs w:val="18"/>
        </w:rPr>
        <w:t>（</w:t>
      </w:r>
      <w:r w:rsidRPr="00001DCD">
        <w:rPr>
          <w:sz w:val="18"/>
          <w:szCs w:val="18"/>
        </w:rPr>
        <w:t>1</w:t>
      </w:r>
      <w:r w:rsidRPr="00001DCD">
        <w:rPr>
          <w:rFonts w:hint="eastAsia"/>
          <w:sz w:val="18"/>
          <w:szCs w:val="18"/>
        </w:rPr>
        <w:t>）配位键与极性键、非极性键的比较</w:t>
      </w:r>
    </w:p>
    <w:p w:rsidR="0078059D" w:rsidRPr="00001DCD" w:rsidRDefault="00E208E2" w:rsidP="003341D1">
      <w:pPr>
        <w:rPr>
          <w:sz w:val="18"/>
          <w:szCs w:val="18"/>
        </w:rPr>
      </w:pPr>
      <w:r>
        <w:rPr>
          <w:noProof/>
          <w:sz w:val="18"/>
          <w:szCs w:val="18"/>
        </w:rPr>
        <w:drawing>
          <wp:inline distT="0" distB="0" distL="0" distR="0">
            <wp:extent cx="2533650" cy="1533525"/>
            <wp:effectExtent l="19050" t="0" r="0" b="0"/>
            <wp:docPr id="22" name="Picture 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国内最大的教育资源门户，提供试卷、教案、课件、论文、素材及各类教学资源下载，还有大量而丰富的教学相关资讯！"/>
                    <pic:cNvPicPr>
                      <a:picLocks noChangeAspect="1" noChangeArrowheads="1"/>
                    </pic:cNvPicPr>
                  </pic:nvPicPr>
                  <pic:blipFill>
                    <a:blip r:embed="rId26"/>
                    <a:srcRect/>
                    <a:stretch>
                      <a:fillRect/>
                    </a:stretch>
                  </pic:blipFill>
                  <pic:spPr bwMode="auto">
                    <a:xfrm>
                      <a:off x="0" y="0"/>
                      <a:ext cx="2533650" cy="1533525"/>
                    </a:xfrm>
                    <a:prstGeom prst="rect">
                      <a:avLst/>
                    </a:prstGeom>
                    <a:noFill/>
                    <a:ln w="9525">
                      <a:noFill/>
                      <a:miter lim="800000"/>
                      <a:headEnd/>
                      <a:tailEnd/>
                    </a:ln>
                  </pic:spPr>
                </pic:pic>
              </a:graphicData>
            </a:graphic>
          </wp:inline>
        </w:drawing>
      </w:r>
      <w:r>
        <w:rPr>
          <w:noProof/>
          <w:sz w:val="18"/>
          <w:szCs w:val="18"/>
        </w:rPr>
        <w:drawing>
          <wp:inline distT="0" distB="0" distL="0" distR="0">
            <wp:extent cx="2552700" cy="1485900"/>
            <wp:effectExtent l="19050" t="0" r="0" b="0"/>
            <wp:docPr id="23" name="Picture 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国内最大的教育资源门户，提供试卷、教案、课件、论文、素材及各类教学资源下载，还有大量而丰富的教学相关资讯！"/>
                    <pic:cNvPicPr>
                      <a:picLocks noChangeAspect="1" noChangeArrowheads="1"/>
                    </pic:cNvPicPr>
                  </pic:nvPicPr>
                  <pic:blipFill>
                    <a:blip r:embed="rId27"/>
                    <a:srcRect/>
                    <a:stretch>
                      <a:fillRect/>
                    </a:stretch>
                  </pic:blipFill>
                  <pic:spPr bwMode="auto">
                    <a:xfrm>
                      <a:off x="0" y="0"/>
                      <a:ext cx="2552700" cy="1485900"/>
                    </a:xfrm>
                    <a:prstGeom prst="rect">
                      <a:avLst/>
                    </a:prstGeom>
                    <a:noFill/>
                    <a:ln w="9525">
                      <a:noFill/>
                      <a:miter lim="800000"/>
                      <a:headEnd/>
                      <a:tailEnd/>
                    </a:ln>
                  </pic:spPr>
                </pic:pic>
              </a:graphicData>
            </a:graphic>
          </wp:inline>
        </w:drawing>
      </w:r>
    </w:p>
    <w:p w:rsidR="0078059D" w:rsidRPr="00001DCD" w:rsidRDefault="0078059D" w:rsidP="003341D1">
      <w:pPr>
        <w:rPr>
          <w:sz w:val="18"/>
          <w:szCs w:val="18"/>
        </w:rPr>
      </w:pPr>
      <w:r w:rsidRPr="00001DCD">
        <w:rPr>
          <w:rFonts w:hint="eastAsia"/>
          <w:sz w:val="18"/>
          <w:szCs w:val="18"/>
        </w:rPr>
        <w:lastRenderedPageBreak/>
        <w:t>（</w:t>
      </w:r>
      <w:r w:rsidRPr="00001DCD">
        <w:rPr>
          <w:sz w:val="18"/>
          <w:szCs w:val="18"/>
        </w:rPr>
        <w:t>2</w:t>
      </w:r>
      <w:r w:rsidRPr="00001DCD">
        <w:rPr>
          <w:rFonts w:hint="eastAsia"/>
          <w:sz w:val="18"/>
          <w:szCs w:val="18"/>
        </w:rPr>
        <w:t>）配位化合物</w:t>
      </w:r>
    </w:p>
    <w:p w:rsidR="0078059D" w:rsidRPr="00001DCD" w:rsidRDefault="0078059D" w:rsidP="003341D1">
      <w:pPr>
        <w:rPr>
          <w:sz w:val="18"/>
          <w:szCs w:val="18"/>
        </w:rPr>
      </w:pPr>
      <w:r w:rsidRPr="00001DCD">
        <w:rPr>
          <w:rFonts w:hint="eastAsia"/>
          <w:sz w:val="18"/>
          <w:szCs w:val="18"/>
        </w:rPr>
        <w:t>①定义：金属离子</w:t>
      </w:r>
      <w:r w:rsidRPr="00001DCD">
        <w:rPr>
          <w:sz w:val="18"/>
          <w:szCs w:val="18"/>
        </w:rPr>
        <w:t>(</w:t>
      </w:r>
      <w:r w:rsidRPr="00001DCD">
        <w:rPr>
          <w:rFonts w:hint="eastAsia"/>
          <w:sz w:val="18"/>
          <w:szCs w:val="18"/>
        </w:rPr>
        <w:t>或原子</w:t>
      </w:r>
      <w:r w:rsidRPr="00001DCD">
        <w:rPr>
          <w:sz w:val="18"/>
          <w:szCs w:val="18"/>
        </w:rPr>
        <w:t>)</w:t>
      </w:r>
      <w:r w:rsidRPr="00001DCD">
        <w:rPr>
          <w:rFonts w:hint="eastAsia"/>
          <w:sz w:val="18"/>
          <w:szCs w:val="18"/>
        </w:rPr>
        <w:t>与某些分子或离子</w:t>
      </w:r>
      <w:r w:rsidRPr="00001DCD">
        <w:rPr>
          <w:sz w:val="18"/>
          <w:szCs w:val="18"/>
        </w:rPr>
        <w:t>(</w:t>
      </w:r>
      <w:r w:rsidRPr="00001DCD">
        <w:rPr>
          <w:rFonts w:hint="eastAsia"/>
          <w:sz w:val="18"/>
          <w:szCs w:val="18"/>
        </w:rPr>
        <w:t>称为配体</w:t>
      </w:r>
      <w:r w:rsidRPr="00001DCD">
        <w:rPr>
          <w:sz w:val="18"/>
          <w:szCs w:val="18"/>
        </w:rPr>
        <w:t>)</w:t>
      </w:r>
      <w:r w:rsidRPr="00001DCD">
        <w:rPr>
          <w:rFonts w:hint="eastAsia"/>
          <w:sz w:val="18"/>
          <w:szCs w:val="18"/>
        </w:rPr>
        <w:t>以配位键结合形成的化合物。</w:t>
      </w:r>
    </w:p>
    <w:p w:rsidR="0078059D" w:rsidRPr="00001DCD" w:rsidRDefault="0078059D" w:rsidP="003341D1">
      <w:pPr>
        <w:rPr>
          <w:sz w:val="18"/>
          <w:szCs w:val="18"/>
        </w:rPr>
      </w:pPr>
      <w:r w:rsidRPr="00001DCD">
        <w:rPr>
          <w:rFonts w:hint="eastAsia"/>
          <w:sz w:val="18"/>
          <w:szCs w:val="18"/>
        </w:rPr>
        <w:t>②组成：如</w:t>
      </w:r>
      <w:r w:rsidRPr="00001DCD">
        <w:rPr>
          <w:sz w:val="18"/>
          <w:szCs w:val="18"/>
        </w:rPr>
        <w:t>[Ag(NH3)2]OH</w:t>
      </w:r>
      <w:r w:rsidRPr="00001DCD">
        <w:rPr>
          <w:rFonts w:hint="eastAsia"/>
          <w:sz w:val="18"/>
          <w:szCs w:val="18"/>
        </w:rPr>
        <w:t>，中心离子为</w:t>
      </w:r>
      <w:r w:rsidRPr="00001DCD">
        <w:rPr>
          <w:sz w:val="18"/>
          <w:szCs w:val="18"/>
        </w:rPr>
        <w:t>Ag</w:t>
      </w:r>
      <w:r w:rsidRPr="00001DCD">
        <w:rPr>
          <w:rFonts w:hint="eastAsia"/>
          <w:sz w:val="18"/>
          <w:szCs w:val="18"/>
        </w:rPr>
        <w:t>＋，配体为</w:t>
      </w:r>
      <w:r w:rsidRPr="00001DCD">
        <w:rPr>
          <w:sz w:val="18"/>
          <w:szCs w:val="18"/>
        </w:rPr>
        <w:t>NH3</w:t>
      </w:r>
      <w:r w:rsidRPr="00001DCD">
        <w:rPr>
          <w:rFonts w:hint="eastAsia"/>
          <w:sz w:val="18"/>
          <w:szCs w:val="18"/>
        </w:rPr>
        <w:t>，配位数为</w:t>
      </w:r>
      <w:r w:rsidRPr="00001DCD">
        <w:rPr>
          <w:sz w:val="18"/>
          <w:szCs w:val="18"/>
        </w:rPr>
        <w:t>2</w:t>
      </w:r>
      <w:r w:rsidRPr="00001DCD">
        <w:rPr>
          <w:rFonts w:hint="eastAsia"/>
          <w:sz w:val="18"/>
          <w:szCs w:val="18"/>
        </w:rPr>
        <w:t>。</w:t>
      </w:r>
    </w:p>
    <w:p w:rsidR="0078059D" w:rsidRPr="00001DCD" w:rsidRDefault="0078059D" w:rsidP="003341D1">
      <w:pPr>
        <w:rPr>
          <w:b/>
          <w:sz w:val="18"/>
          <w:szCs w:val="18"/>
        </w:rPr>
      </w:pPr>
      <w:r w:rsidRPr="00001DCD">
        <w:rPr>
          <w:rFonts w:hint="eastAsia"/>
          <w:b/>
          <w:sz w:val="18"/>
          <w:szCs w:val="18"/>
        </w:rPr>
        <w:t>三</w:t>
      </w:r>
      <w:r w:rsidRPr="00001DCD">
        <w:rPr>
          <w:b/>
          <w:sz w:val="18"/>
          <w:szCs w:val="18"/>
        </w:rPr>
        <w:t>.</w:t>
      </w:r>
      <w:r w:rsidRPr="00001DCD">
        <w:rPr>
          <w:rFonts w:hint="eastAsia"/>
          <w:b/>
          <w:sz w:val="18"/>
          <w:szCs w:val="18"/>
        </w:rPr>
        <w:t>分子的性质</w:t>
      </w:r>
    </w:p>
    <w:p w:rsidR="0078059D" w:rsidRDefault="0078059D" w:rsidP="003341D1">
      <w:pPr>
        <w:rPr>
          <w:sz w:val="18"/>
          <w:szCs w:val="18"/>
        </w:rPr>
      </w:pPr>
      <w:r w:rsidRPr="00001DCD">
        <w:rPr>
          <w:sz w:val="18"/>
          <w:szCs w:val="18"/>
        </w:rPr>
        <w:t>1.</w:t>
      </w:r>
      <w:r w:rsidRPr="00001DCD">
        <w:rPr>
          <w:rFonts w:hint="eastAsia"/>
          <w:sz w:val="18"/>
          <w:szCs w:val="18"/>
        </w:rPr>
        <w:t>分子间作用力的比较</w:t>
      </w:r>
    </w:p>
    <w:p w:rsidR="0078059D" w:rsidRPr="00001DCD" w:rsidRDefault="0078059D" w:rsidP="003341D1">
      <w:pPr>
        <w:rPr>
          <w:sz w:val="18"/>
          <w:szCs w:val="18"/>
        </w:rPr>
      </w:pPr>
      <w:r w:rsidRPr="00001DCD">
        <w:rPr>
          <w:sz w:val="18"/>
          <w:szCs w:val="18"/>
        </w:rPr>
        <w:t>2</w:t>
      </w:r>
      <w:r w:rsidRPr="00001DCD">
        <w:rPr>
          <w:rFonts w:hint="eastAsia"/>
          <w:sz w:val="18"/>
          <w:szCs w:val="18"/>
        </w:rPr>
        <w:t>．分子的极性</w:t>
      </w:r>
    </w:p>
    <w:p w:rsidR="0078059D" w:rsidRPr="00001DCD" w:rsidRDefault="0078059D" w:rsidP="003341D1">
      <w:pPr>
        <w:rPr>
          <w:sz w:val="18"/>
          <w:szCs w:val="18"/>
        </w:rPr>
      </w:pPr>
      <w:r w:rsidRPr="00001DCD">
        <w:rPr>
          <w:sz w:val="18"/>
          <w:szCs w:val="18"/>
        </w:rPr>
        <w:t>(1)</w:t>
      </w:r>
      <w:r w:rsidRPr="00001DCD">
        <w:rPr>
          <w:rFonts w:hint="eastAsia"/>
          <w:sz w:val="18"/>
          <w:szCs w:val="18"/>
        </w:rPr>
        <w:t>极性分子：正电中心和负电中心不重合的分子。</w:t>
      </w:r>
    </w:p>
    <w:p w:rsidR="0078059D" w:rsidRPr="00001DCD" w:rsidRDefault="0078059D" w:rsidP="003341D1">
      <w:pPr>
        <w:rPr>
          <w:sz w:val="18"/>
          <w:szCs w:val="18"/>
        </w:rPr>
      </w:pPr>
      <w:r w:rsidRPr="00001DCD">
        <w:rPr>
          <w:sz w:val="18"/>
          <w:szCs w:val="18"/>
        </w:rPr>
        <w:t>(2)</w:t>
      </w:r>
      <w:r w:rsidRPr="00001DCD">
        <w:rPr>
          <w:rFonts w:hint="eastAsia"/>
          <w:sz w:val="18"/>
          <w:szCs w:val="18"/>
        </w:rPr>
        <w:t>非极性分子：正电中心和负电中心重合的分子。</w:t>
      </w:r>
    </w:p>
    <w:p w:rsidR="0078059D" w:rsidRPr="00001DCD" w:rsidRDefault="0078059D" w:rsidP="003341D1">
      <w:pPr>
        <w:rPr>
          <w:sz w:val="18"/>
          <w:szCs w:val="18"/>
        </w:rPr>
      </w:pPr>
      <w:r w:rsidRPr="00001DCD">
        <w:rPr>
          <w:sz w:val="18"/>
          <w:szCs w:val="18"/>
        </w:rPr>
        <w:t>3</w:t>
      </w:r>
      <w:r w:rsidRPr="00001DCD">
        <w:rPr>
          <w:rFonts w:hint="eastAsia"/>
          <w:sz w:val="18"/>
          <w:szCs w:val="18"/>
        </w:rPr>
        <w:t>．溶解性</w:t>
      </w:r>
    </w:p>
    <w:p w:rsidR="0078059D" w:rsidRPr="00001DCD" w:rsidRDefault="0078059D" w:rsidP="003341D1">
      <w:pPr>
        <w:rPr>
          <w:sz w:val="18"/>
          <w:szCs w:val="18"/>
        </w:rPr>
      </w:pPr>
      <w:r w:rsidRPr="00001DCD">
        <w:rPr>
          <w:sz w:val="18"/>
          <w:szCs w:val="18"/>
        </w:rPr>
        <w:t>(1)</w:t>
      </w:r>
      <w:r w:rsidRPr="00001DCD">
        <w:rPr>
          <w:rFonts w:hint="eastAsia"/>
          <w:sz w:val="18"/>
          <w:szCs w:val="18"/>
        </w:rPr>
        <w:t>“相似相溶”规律：非极性溶质一般能溶于非极性溶剂，</w:t>
      </w:r>
    </w:p>
    <w:p w:rsidR="0078059D" w:rsidRPr="00001DCD" w:rsidRDefault="0078059D" w:rsidP="003341D1">
      <w:pPr>
        <w:rPr>
          <w:sz w:val="18"/>
          <w:szCs w:val="18"/>
        </w:rPr>
      </w:pPr>
      <w:r w:rsidRPr="00001DCD">
        <w:rPr>
          <w:rFonts w:hint="eastAsia"/>
          <w:sz w:val="18"/>
          <w:szCs w:val="18"/>
        </w:rPr>
        <w:t>极性溶质一般能溶于极性溶剂．若存在氢键，则溶剂和溶质之间的氢键作用力越大，溶解性越好。</w:t>
      </w:r>
    </w:p>
    <w:p w:rsidR="0078059D" w:rsidRPr="00001DCD" w:rsidRDefault="0078059D" w:rsidP="003341D1">
      <w:pPr>
        <w:rPr>
          <w:sz w:val="18"/>
          <w:szCs w:val="18"/>
        </w:rPr>
      </w:pPr>
      <w:r w:rsidRPr="00001DCD">
        <w:rPr>
          <w:sz w:val="18"/>
          <w:szCs w:val="18"/>
        </w:rPr>
        <w:t>(2)</w:t>
      </w:r>
      <w:r w:rsidRPr="00001DCD">
        <w:rPr>
          <w:rFonts w:hint="eastAsia"/>
          <w:sz w:val="18"/>
          <w:szCs w:val="18"/>
        </w:rPr>
        <w:t>“相似相溶”还适用于分子结构的相似性，如乙醇和水互</w:t>
      </w:r>
    </w:p>
    <w:p w:rsidR="0078059D" w:rsidRPr="00001DCD" w:rsidRDefault="0078059D" w:rsidP="003341D1">
      <w:pPr>
        <w:rPr>
          <w:sz w:val="18"/>
          <w:szCs w:val="18"/>
        </w:rPr>
      </w:pPr>
      <w:r w:rsidRPr="00001DCD">
        <w:rPr>
          <w:rFonts w:hint="eastAsia"/>
          <w:sz w:val="18"/>
          <w:szCs w:val="18"/>
        </w:rPr>
        <w:t>溶，而戊醇在水中的溶解度明显减小．</w:t>
      </w:r>
    </w:p>
    <w:p w:rsidR="0078059D" w:rsidRPr="00001DCD" w:rsidRDefault="0078059D" w:rsidP="003341D1">
      <w:pPr>
        <w:rPr>
          <w:sz w:val="18"/>
          <w:szCs w:val="18"/>
        </w:rPr>
      </w:pPr>
      <w:r w:rsidRPr="00001DCD">
        <w:rPr>
          <w:sz w:val="18"/>
          <w:szCs w:val="18"/>
        </w:rPr>
        <w:t>4</w:t>
      </w:r>
      <w:r w:rsidRPr="00001DCD">
        <w:rPr>
          <w:rFonts w:hint="eastAsia"/>
          <w:sz w:val="18"/>
          <w:szCs w:val="18"/>
        </w:rPr>
        <w:t>．手性</w:t>
      </w:r>
    </w:p>
    <w:p w:rsidR="0078059D" w:rsidRPr="00001DCD" w:rsidRDefault="0078059D" w:rsidP="003341D1">
      <w:pPr>
        <w:rPr>
          <w:sz w:val="18"/>
          <w:szCs w:val="18"/>
        </w:rPr>
      </w:pPr>
      <w:r w:rsidRPr="00001DCD">
        <w:rPr>
          <w:rFonts w:hint="eastAsia"/>
          <w:sz w:val="18"/>
          <w:szCs w:val="18"/>
        </w:rPr>
        <w:t>具有完全相同的组成和原子排列的一对分子，如左手和右手一样互为镜像，在三维空间里不能重叠的现象。</w:t>
      </w:r>
    </w:p>
    <w:p w:rsidR="0078059D" w:rsidRPr="00001DCD" w:rsidRDefault="0078059D" w:rsidP="003341D1">
      <w:pPr>
        <w:rPr>
          <w:sz w:val="18"/>
          <w:szCs w:val="18"/>
        </w:rPr>
      </w:pPr>
      <w:r w:rsidRPr="00001DCD">
        <w:rPr>
          <w:sz w:val="18"/>
          <w:szCs w:val="18"/>
        </w:rPr>
        <w:t>5</w:t>
      </w:r>
      <w:r w:rsidRPr="00001DCD">
        <w:rPr>
          <w:rFonts w:hint="eastAsia"/>
          <w:sz w:val="18"/>
          <w:szCs w:val="18"/>
        </w:rPr>
        <w:t>．无机含氧酸分子的酸性</w:t>
      </w:r>
    </w:p>
    <w:p w:rsidR="0078059D" w:rsidRPr="00001DCD" w:rsidRDefault="0078059D" w:rsidP="003341D1">
      <w:pPr>
        <w:rPr>
          <w:sz w:val="18"/>
          <w:szCs w:val="18"/>
        </w:rPr>
      </w:pPr>
      <w:r w:rsidRPr="00001DCD">
        <w:rPr>
          <w:rFonts w:hint="eastAsia"/>
          <w:sz w:val="18"/>
          <w:szCs w:val="18"/>
        </w:rPr>
        <w:t>无机含氧酸可写成</w:t>
      </w:r>
      <w:r w:rsidRPr="00001DCD">
        <w:rPr>
          <w:sz w:val="18"/>
          <w:szCs w:val="18"/>
        </w:rPr>
        <w:t>(HO)mROn</w:t>
      </w:r>
      <w:r w:rsidRPr="00001DCD">
        <w:rPr>
          <w:rFonts w:hint="eastAsia"/>
          <w:sz w:val="18"/>
          <w:szCs w:val="18"/>
        </w:rPr>
        <w:t>，如果成酸</w:t>
      </w:r>
      <w:r w:rsidR="00E208E2">
        <w:rPr>
          <w:noProof/>
          <w:sz w:val="18"/>
          <w:szCs w:val="18"/>
        </w:rPr>
        <w:drawing>
          <wp:inline distT="0" distB="0" distL="0" distR="0">
            <wp:extent cx="19050" cy="19050"/>
            <wp:effectExtent l="19050" t="0" r="0" b="0"/>
            <wp:docPr id="24" name="图片 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学科网(www.zxxk.com)--国内最大的教育资源门户，提供试卷、教案、课件、论文、素材及各类教学资源下载，还有大量而丰富的教学相关资讯！"/>
                    <pic:cNvPicPr>
                      <a:picLocks noChangeAspect="1" noChangeArrowheads="1"/>
                    </pic:cNvPicPr>
                  </pic:nvPicPr>
                  <pic:blipFill>
                    <a:blip r:embed="rId28"/>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001DCD">
        <w:rPr>
          <w:rFonts w:hint="eastAsia"/>
          <w:sz w:val="18"/>
          <w:szCs w:val="18"/>
        </w:rPr>
        <w:t>元素</w:t>
      </w:r>
      <w:r w:rsidRPr="00001DCD">
        <w:rPr>
          <w:sz w:val="18"/>
          <w:szCs w:val="18"/>
        </w:rPr>
        <w:t>R</w:t>
      </w:r>
      <w:r w:rsidRPr="00001DCD">
        <w:rPr>
          <w:rFonts w:hint="eastAsia"/>
          <w:sz w:val="18"/>
          <w:szCs w:val="18"/>
        </w:rPr>
        <w:t>相同，则</w:t>
      </w:r>
      <w:r w:rsidRPr="00001DCD">
        <w:rPr>
          <w:sz w:val="18"/>
          <w:szCs w:val="18"/>
        </w:rPr>
        <w:t>n</w:t>
      </w:r>
      <w:r w:rsidRPr="00001DCD">
        <w:rPr>
          <w:rFonts w:hint="eastAsia"/>
          <w:sz w:val="18"/>
          <w:szCs w:val="18"/>
        </w:rPr>
        <w:t>值越大，</w:t>
      </w:r>
      <w:r w:rsidRPr="00001DCD">
        <w:rPr>
          <w:sz w:val="18"/>
          <w:szCs w:val="18"/>
        </w:rPr>
        <w:t>R</w:t>
      </w:r>
      <w:r w:rsidRPr="00001DCD">
        <w:rPr>
          <w:rFonts w:hint="eastAsia"/>
          <w:sz w:val="18"/>
          <w:szCs w:val="18"/>
        </w:rPr>
        <w:t>的正电性越高，使</w:t>
      </w:r>
      <w:r w:rsidRPr="00001DCD">
        <w:rPr>
          <w:sz w:val="18"/>
          <w:szCs w:val="18"/>
        </w:rPr>
        <w:t>R—O—H</w:t>
      </w:r>
      <w:r w:rsidRPr="00001DCD">
        <w:rPr>
          <w:rFonts w:hint="eastAsia"/>
          <w:sz w:val="18"/>
          <w:szCs w:val="18"/>
        </w:rPr>
        <w:t>中</w:t>
      </w:r>
      <w:r w:rsidRPr="00001DCD">
        <w:rPr>
          <w:sz w:val="18"/>
          <w:szCs w:val="18"/>
        </w:rPr>
        <w:t>O</w:t>
      </w:r>
      <w:r w:rsidRPr="00001DCD">
        <w:rPr>
          <w:rFonts w:hint="eastAsia"/>
          <w:sz w:val="18"/>
          <w:szCs w:val="18"/>
        </w:rPr>
        <w:t>的电子向</w:t>
      </w:r>
      <w:r w:rsidRPr="00001DCD">
        <w:rPr>
          <w:sz w:val="18"/>
          <w:szCs w:val="18"/>
        </w:rPr>
        <w:t>R</w:t>
      </w:r>
      <w:r w:rsidRPr="00001DCD">
        <w:rPr>
          <w:rFonts w:hint="eastAsia"/>
          <w:sz w:val="18"/>
          <w:szCs w:val="18"/>
        </w:rPr>
        <w:t>偏移，在水分子的作用下越易电离出</w:t>
      </w:r>
      <w:r w:rsidRPr="00001DCD">
        <w:rPr>
          <w:sz w:val="18"/>
          <w:szCs w:val="18"/>
        </w:rPr>
        <w:t>H</w:t>
      </w:r>
      <w:r w:rsidRPr="00001DCD">
        <w:rPr>
          <w:rFonts w:hint="eastAsia"/>
          <w:sz w:val="18"/>
          <w:szCs w:val="18"/>
        </w:rPr>
        <w:t>＋，酸性越强，如</w:t>
      </w:r>
      <w:r w:rsidRPr="00001DCD">
        <w:rPr>
          <w:sz w:val="18"/>
          <w:szCs w:val="18"/>
        </w:rPr>
        <w:t>HClO</w:t>
      </w:r>
      <w:r w:rsidRPr="00001DCD">
        <w:rPr>
          <w:rFonts w:hint="eastAsia"/>
          <w:sz w:val="18"/>
          <w:szCs w:val="18"/>
        </w:rPr>
        <w:t>＜</w:t>
      </w:r>
      <w:r w:rsidRPr="00001DCD">
        <w:rPr>
          <w:sz w:val="18"/>
          <w:szCs w:val="18"/>
        </w:rPr>
        <w:t>HClO</w:t>
      </w:r>
      <w:r w:rsidRPr="00001DCD">
        <w:rPr>
          <w:sz w:val="18"/>
          <w:szCs w:val="18"/>
          <w:vertAlign w:val="subscript"/>
        </w:rPr>
        <w:t>2</w:t>
      </w:r>
      <w:r w:rsidRPr="00001DCD">
        <w:rPr>
          <w:rFonts w:hint="eastAsia"/>
          <w:sz w:val="18"/>
          <w:szCs w:val="18"/>
        </w:rPr>
        <w:t>＜</w:t>
      </w:r>
      <w:r w:rsidRPr="00001DCD">
        <w:rPr>
          <w:sz w:val="18"/>
          <w:szCs w:val="18"/>
        </w:rPr>
        <w:t>HClO</w:t>
      </w:r>
      <w:r w:rsidRPr="00001DCD">
        <w:rPr>
          <w:sz w:val="18"/>
          <w:szCs w:val="18"/>
          <w:vertAlign w:val="subscript"/>
        </w:rPr>
        <w:t>3</w:t>
      </w:r>
      <w:r w:rsidRPr="00001DCD">
        <w:rPr>
          <w:rFonts w:hint="eastAsia"/>
          <w:sz w:val="18"/>
          <w:szCs w:val="18"/>
        </w:rPr>
        <w:t>＜</w:t>
      </w:r>
      <w:r w:rsidR="00E208E2">
        <w:rPr>
          <w:noProof/>
          <w:sz w:val="18"/>
          <w:szCs w:val="18"/>
        </w:rPr>
        <w:drawing>
          <wp:inline distT="0" distB="0" distL="0" distR="0">
            <wp:extent cx="19050" cy="19050"/>
            <wp:effectExtent l="19050" t="0" r="0" b="0"/>
            <wp:docPr id="25" name="图片 2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学科网(www.zxxk.com)--国内最大的教育资源门户，提供试卷、教案、课件、论文、素材及各类教学资源下载，还有大量而丰富的教学相关资讯！"/>
                    <pic:cNvPicPr>
                      <a:picLocks noChangeAspect="1" noChangeArrowheads="1"/>
                    </pic:cNvPicPr>
                  </pic:nvPicPr>
                  <pic:blipFill>
                    <a:blip r:embed="rId28"/>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001DCD">
        <w:rPr>
          <w:sz w:val="18"/>
          <w:szCs w:val="18"/>
        </w:rPr>
        <w:t>HClO</w:t>
      </w:r>
      <w:r w:rsidRPr="00001DCD">
        <w:rPr>
          <w:sz w:val="18"/>
          <w:szCs w:val="18"/>
          <w:vertAlign w:val="subscript"/>
        </w:rPr>
        <w:t>4</w:t>
      </w:r>
    </w:p>
    <w:p w:rsidR="0078059D" w:rsidRDefault="00E208E2" w:rsidP="003341D1">
      <w:pPr>
        <w:widowControl/>
        <w:jc w:val="left"/>
        <w:rPr>
          <w:rFonts w:ascii="宋体" w:cs="宋体"/>
          <w:noProof/>
          <w:kern w:val="0"/>
          <w:sz w:val="18"/>
          <w:szCs w:val="18"/>
        </w:rPr>
      </w:pPr>
      <w:r>
        <w:rPr>
          <w:rFonts w:ascii="宋体" w:cs="宋体"/>
          <w:noProof/>
          <w:kern w:val="0"/>
          <w:sz w:val="18"/>
          <w:szCs w:val="18"/>
        </w:rPr>
        <w:drawing>
          <wp:inline distT="0" distB="0" distL="0" distR="0">
            <wp:extent cx="3562350" cy="4152900"/>
            <wp:effectExtent l="1905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srcRect/>
                    <a:stretch>
                      <a:fillRect/>
                    </a:stretch>
                  </pic:blipFill>
                  <pic:spPr bwMode="auto">
                    <a:xfrm>
                      <a:off x="0" y="0"/>
                      <a:ext cx="3562350" cy="4152900"/>
                    </a:xfrm>
                    <a:prstGeom prst="rect">
                      <a:avLst/>
                    </a:prstGeom>
                    <a:noFill/>
                    <a:ln w="9525">
                      <a:noFill/>
                      <a:miter lim="800000"/>
                      <a:headEnd/>
                      <a:tailEnd/>
                    </a:ln>
                  </pic:spPr>
                </pic:pic>
              </a:graphicData>
            </a:graphic>
          </wp:inline>
        </w:drawing>
      </w:r>
    </w:p>
    <w:p w:rsidR="0078059D" w:rsidRDefault="0078059D" w:rsidP="00E208E2">
      <w:pPr>
        <w:snapToGrid w:val="0"/>
        <w:spacing w:line="360" w:lineRule="auto"/>
        <w:ind w:firstLineChars="200" w:firstLine="422"/>
        <w:jc w:val="center"/>
        <w:rPr>
          <w:rFonts w:ascii="Calibri" w:hAnsi="Calibri"/>
          <w:b/>
        </w:rPr>
      </w:pPr>
    </w:p>
    <w:p w:rsidR="0078059D" w:rsidRPr="00782E2B" w:rsidRDefault="0078059D" w:rsidP="00E208E2">
      <w:pPr>
        <w:snapToGrid w:val="0"/>
        <w:spacing w:line="360" w:lineRule="auto"/>
        <w:ind w:firstLineChars="200" w:firstLine="422"/>
        <w:jc w:val="center"/>
        <w:rPr>
          <w:rFonts w:ascii="Calibri" w:hAnsi="Calibri"/>
          <w:b/>
        </w:rPr>
      </w:pPr>
      <w:r w:rsidRPr="00782E2B">
        <w:rPr>
          <w:rFonts w:ascii="Calibri" w:hAnsi="Calibri" w:hint="eastAsia"/>
          <w:b/>
        </w:rPr>
        <w:t>第三章</w:t>
      </w:r>
      <w:r w:rsidRPr="00782E2B">
        <w:rPr>
          <w:rFonts w:ascii="Calibri" w:hAnsi="Calibri"/>
          <w:b/>
        </w:rPr>
        <w:t xml:space="preserve"> </w:t>
      </w:r>
      <w:r w:rsidRPr="00782E2B">
        <w:rPr>
          <w:rFonts w:ascii="Calibri" w:hAnsi="Calibri" w:hint="eastAsia"/>
          <w:b/>
        </w:rPr>
        <w:t>晶体结构与性质</w:t>
      </w:r>
    </w:p>
    <w:p w:rsidR="0078059D" w:rsidRDefault="0078059D" w:rsidP="003341D1">
      <w:pPr>
        <w:widowControl/>
        <w:jc w:val="left"/>
        <w:rPr>
          <w:rFonts w:ascii="宋体" w:cs="宋体"/>
          <w:noProof/>
          <w:kern w:val="0"/>
          <w:sz w:val="18"/>
          <w:szCs w:val="18"/>
        </w:rPr>
      </w:pP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hint="eastAsia"/>
          <w:sz w:val="18"/>
          <w:szCs w:val="18"/>
        </w:rPr>
        <w:t>一</w:t>
      </w:r>
      <w:r w:rsidRPr="00897A86">
        <w:rPr>
          <w:rFonts w:ascii="Calibri" w:hAnsi="Calibri"/>
          <w:sz w:val="18"/>
          <w:szCs w:val="18"/>
        </w:rPr>
        <w:t>.</w:t>
      </w:r>
      <w:r w:rsidRPr="00897A86">
        <w:rPr>
          <w:rFonts w:ascii="Calibri" w:hAnsi="Calibri" w:hint="eastAsia"/>
          <w:sz w:val="18"/>
          <w:szCs w:val="18"/>
        </w:rPr>
        <w:t>晶体常识</w:t>
      </w: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sz w:val="18"/>
          <w:szCs w:val="18"/>
        </w:rPr>
        <w:t>1.</w:t>
      </w:r>
      <w:r w:rsidRPr="00897A86">
        <w:rPr>
          <w:rFonts w:ascii="Calibri" w:hAnsi="Calibri" w:hint="eastAsia"/>
          <w:sz w:val="18"/>
          <w:szCs w:val="18"/>
        </w:rPr>
        <w:t>晶体与非晶体比较</w:t>
      </w:r>
    </w:p>
    <w:p w:rsidR="0078059D" w:rsidRPr="00897A86" w:rsidRDefault="00E208E2" w:rsidP="00E208E2">
      <w:pPr>
        <w:widowControl/>
        <w:snapToGrid w:val="0"/>
        <w:spacing w:line="360" w:lineRule="auto"/>
        <w:ind w:firstLineChars="200" w:firstLine="360"/>
        <w:jc w:val="left"/>
        <w:rPr>
          <w:rFonts w:ascii="Calibri" w:hAnsi="Calibri" w:cs="宋体"/>
          <w:kern w:val="0"/>
          <w:sz w:val="18"/>
          <w:szCs w:val="18"/>
        </w:rPr>
      </w:pPr>
      <w:r>
        <w:rPr>
          <w:rFonts w:ascii="Calibri" w:hAnsi="Calibri" w:cs="宋体"/>
          <w:noProof/>
          <w:kern w:val="0"/>
          <w:sz w:val="18"/>
          <w:szCs w:val="18"/>
        </w:rPr>
        <w:lastRenderedPageBreak/>
        <w:drawing>
          <wp:inline distT="0" distB="0" distL="0" distR="0">
            <wp:extent cx="3848100" cy="657225"/>
            <wp:effectExtent l="19050" t="0" r="0" b="0"/>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a:srcRect/>
                    <a:stretch>
                      <a:fillRect/>
                    </a:stretch>
                  </pic:blipFill>
                  <pic:spPr bwMode="auto">
                    <a:xfrm>
                      <a:off x="0" y="0"/>
                      <a:ext cx="3848100" cy="657225"/>
                    </a:xfrm>
                    <a:prstGeom prst="rect">
                      <a:avLst/>
                    </a:prstGeom>
                    <a:noFill/>
                    <a:ln w="9525">
                      <a:noFill/>
                      <a:miter lim="800000"/>
                      <a:headEnd/>
                      <a:tailEnd/>
                    </a:ln>
                  </pic:spPr>
                </pic:pic>
              </a:graphicData>
            </a:graphic>
          </wp:inline>
        </w:drawing>
      </w: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sz w:val="18"/>
          <w:szCs w:val="18"/>
        </w:rPr>
        <w:t>2.</w:t>
      </w:r>
      <w:r w:rsidRPr="00897A86">
        <w:rPr>
          <w:rFonts w:ascii="Calibri" w:hAnsi="Calibri" w:hint="eastAsia"/>
          <w:sz w:val="18"/>
          <w:szCs w:val="18"/>
        </w:rPr>
        <w:t>获得晶体的三条途径</w:t>
      </w: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hint="eastAsia"/>
          <w:sz w:val="18"/>
          <w:szCs w:val="18"/>
        </w:rPr>
        <w:t>①熔融态物质凝固。</w:t>
      </w:r>
      <w:r>
        <w:rPr>
          <w:rFonts w:ascii="Calibri" w:hAnsi="Calibri"/>
          <w:sz w:val="18"/>
          <w:szCs w:val="18"/>
        </w:rPr>
        <w:t xml:space="preserve">  </w:t>
      </w:r>
      <w:r w:rsidRPr="00897A86">
        <w:rPr>
          <w:rFonts w:ascii="Calibri" w:hAnsi="Calibri" w:hint="eastAsia"/>
          <w:sz w:val="18"/>
          <w:szCs w:val="18"/>
        </w:rPr>
        <w:t>②气态物质冷却不经液态直接凝固（凝华）。③溶质从溶液中析出。</w:t>
      </w: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sz w:val="18"/>
          <w:szCs w:val="18"/>
        </w:rPr>
        <w:t>3.</w:t>
      </w:r>
      <w:r w:rsidRPr="00897A86">
        <w:rPr>
          <w:rFonts w:ascii="Calibri" w:hAnsi="Calibri" w:hint="eastAsia"/>
          <w:sz w:val="18"/>
          <w:szCs w:val="18"/>
        </w:rPr>
        <w:t>晶胞</w:t>
      </w: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hint="eastAsia"/>
          <w:sz w:val="18"/>
          <w:szCs w:val="18"/>
        </w:rPr>
        <w:t>晶胞是描述晶体结构的基本单元。晶胞在晶体中的排列呈“无隙并置”。</w:t>
      </w: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sz w:val="18"/>
          <w:szCs w:val="18"/>
        </w:rPr>
        <w:t>4.</w:t>
      </w:r>
      <w:r w:rsidRPr="00897A86">
        <w:rPr>
          <w:rFonts w:ascii="Calibri" w:hAnsi="Calibri" w:hint="eastAsia"/>
          <w:sz w:val="18"/>
          <w:szCs w:val="18"/>
        </w:rPr>
        <w:t>晶胞中微粒数的计算方法</w:t>
      </w:r>
      <w:r w:rsidRPr="00897A86">
        <w:rPr>
          <w:rFonts w:ascii="Calibri" w:hAnsi="Calibri"/>
          <w:sz w:val="18"/>
          <w:szCs w:val="18"/>
        </w:rPr>
        <w:t>——</w:t>
      </w:r>
      <w:r w:rsidRPr="00897A86">
        <w:rPr>
          <w:rFonts w:ascii="Calibri" w:hAnsi="Calibri" w:hint="eastAsia"/>
          <w:sz w:val="18"/>
          <w:szCs w:val="18"/>
        </w:rPr>
        <w:t>均摊法</w:t>
      </w:r>
    </w:p>
    <w:p w:rsidR="0078059D" w:rsidRPr="00897A86" w:rsidRDefault="00D14583" w:rsidP="00E208E2">
      <w:pPr>
        <w:snapToGrid w:val="0"/>
        <w:spacing w:line="360" w:lineRule="auto"/>
        <w:ind w:firstLineChars="200" w:firstLine="420"/>
        <w:rPr>
          <w:rFonts w:ascii="Calibri" w:hAnsi="Calibri"/>
          <w:sz w:val="18"/>
          <w:szCs w:val="18"/>
        </w:rPr>
      </w:pPr>
      <w:r w:rsidRPr="00D14583">
        <w:rPr>
          <w:noProof/>
        </w:rPr>
        <w:pict>
          <v:shapetype id="_x0000_t202" coordsize="21600,21600" o:spt="202" path="m,l,21600r21600,l21600,xe">
            <v:stroke joinstyle="miter"/>
            <v:path gradientshapeok="t" o:connecttype="rect"/>
          </v:shapetype>
          <v:shape id="_x0000_s1040" type="#_x0000_t202" style="position:absolute;left:0;text-align:left;margin-left:4in;margin-top:16.65pt;width:186.05pt;height:117.15pt;z-index:251660288;mso-wrap-style:none">
            <v:textbox style="mso-fit-shape-to-text:t">
              <w:txbxContent>
                <w:p w:rsidR="0078059D" w:rsidRDefault="00E208E2">
                  <w:r>
                    <w:rPr>
                      <w:rFonts w:ascii="Calibri" w:hAnsi="Calibri"/>
                      <w:noProof/>
                      <w:sz w:val="18"/>
                      <w:szCs w:val="18"/>
                    </w:rPr>
                    <w:drawing>
                      <wp:inline distT="0" distB="0" distL="0" distR="0">
                        <wp:extent cx="2152650" cy="1304925"/>
                        <wp:effectExtent l="19050" t="0" r="0" b="0"/>
                        <wp:docPr id="29" name="图片 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国内最大的教育资源门户，提供试卷、教案、课件、论文、素材及各类教学资源下载，还有大量而丰富的教学相关资讯！"/>
                                <pic:cNvPicPr>
                                  <a:picLocks noChangeAspect="1" noChangeArrowheads="1"/>
                                </pic:cNvPicPr>
                              </pic:nvPicPr>
                              <pic:blipFill>
                                <a:blip r:embed="rId31"/>
                                <a:srcRect/>
                                <a:stretch>
                                  <a:fillRect/>
                                </a:stretch>
                              </pic:blipFill>
                              <pic:spPr bwMode="auto">
                                <a:xfrm>
                                  <a:off x="0" y="0"/>
                                  <a:ext cx="2152650" cy="1304925"/>
                                </a:xfrm>
                                <a:prstGeom prst="rect">
                                  <a:avLst/>
                                </a:prstGeom>
                                <a:noFill/>
                                <a:ln w="9525">
                                  <a:noFill/>
                                  <a:miter lim="800000"/>
                                  <a:headEnd/>
                                  <a:tailEnd/>
                                </a:ln>
                              </pic:spPr>
                            </pic:pic>
                          </a:graphicData>
                        </a:graphic>
                      </wp:inline>
                    </w:drawing>
                  </w:r>
                </w:p>
              </w:txbxContent>
            </v:textbox>
          </v:shape>
        </w:pict>
      </w:r>
      <w:r w:rsidR="0078059D" w:rsidRPr="00897A86">
        <w:rPr>
          <w:rFonts w:ascii="Calibri" w:hAnsi="Calibri" w:hint="eastAsia"/>
          <w:sz w:val="18"/>
          <w:szCs w:val="18"/>
        </w:rPr>
        <w:t>如某个粒子为</w:t>
      </w:r>
      <w:r w:rsidR="0078059D" w:rsidRPr="00897A86">
        <w:rPr>
          <w:rFonts w:ascii="Calibri" w:hAnsi="Calibri"/>
          <w:sz w:val="18"/>
          <w:szCs w:val="18"/>
        </w:rPr>
        <w:t>n</w:t>
      </w:r>
      <w:r w:rsidR="0078059D" w:rsidRPr="00897A86">
        <w:rPr>
          <w:rFonts w:ascii="Calibri" w:hAnsi="Calibri" w:hint="eastAsia"/>
          <w:sz w:val="18"/>
          <w:szCs w:val="18"/>
        </w:rPr>
        <w:t>个晶胞所共有，则该粒子有</w:t>
      </w:r>
      <w:r w:rsidR="0078059D" w:rsidRPr="00897A86">
        <w:rPr>
          <w:rFonts w:ascii="Calibri" w:hAnsi="Calibri"/>
          <w:sz w:val="18"/>
          <w:szCs w:val="18"/>
        </w:rPr>
        <w:t>1/n</w:t>
      </w:r>
      <w:r w:rsidR="0078059D" w:rsidRPr="00897A86">
        <w:rPr>
          <w:rFonts w:ascii="Calibri" w:hAnsi="Calibri" w:hint="eastAsia"/>
          <w:sz w:val="18"/>
          <w:szCs w:val="18"/>
        </w:rPr>
        <w:t>属于这个晶胞。中学中常见的晶胞为立方晶胞</w:t>
      </w:r>
    </w:p>
    <w:p w:rsidR="0078059D" w:rsidRPr="00897A86" w:rsidRDefault="00E208E2" w:rsidP="00E208E2">
      <w:pPr>
        <w:snapToGrid w:val="0"/>
        <w:spacing w:line="360" w:lineRule="auto"/>
        <w:ind w:firstLineChars="200" w:firstLine="360"/>
        <w:rPr>
          <w:rFonts w:ascii="Calibri" w:hAnsi="Calibri"/>
          <w:sz w:val="18"/>
          <w:szCs w:val="18"/>
        </w:rPr>
      </w:pPr>
      <w:r>
        <w:rPr>
          <w:rFonts w:ascii="Calibri" w:hAnsi="Calibri"/>
          <w:noProof/>
          <w:sz w:val="18"/>
          <w:szCs w:val="18"/>
        </w:rPr>
        <w:drawing>
          <wp:inline distT="0" distB="0" distL="0" distR="0">
            <wp:extent cx="1933575" cy="542925"/>
            <wp:effectExtent l="19050" t="0" r="9525" b="0"/>
            <wp:docPr id="30" name="图片 3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学科网(www.zxxk.com)--国内最大的教育资源门户，提供试卷、教案、课件、论文、素材及各类教学资源下载，还有大量而丰富的教学相关资讯！"/>
                    <pic:cNvPicPr>
                      <a:picLocks noChangeAspect="1" noChangeArrowheads="1"/>
                    </pic:cNvPicPr>
                  </pic:nvPicPr>
                  <pic:blipFill>
                    <a:blip r:embed="rId32"/>
                    <a:srcRect/>
                    <a:stretch>
                      <a:fillRect/>
                    </a:stretch>
                  </pic:blipFill>
                  <pic:spPr bwMode="auto">
                    <a:xfrm>
                      <a:off x="0" y="0"/>
                      <a:ext cx="1933575" cy="542925"/>
                    </a:xfrm>
                    <a:prstGeom prst="rect">
                      <a:avLst/>
                    </a:prstGeom>
                    <a:noFill/>
                    <a:ln w="9525">
                      <a:noFill/>
                      <a:miter lim="800000"/>
                      <a:headEnd/>
                      <a:tailEnd/>
                    </a:ln>
                  </pic:spPr>
                </pic:pic>
              </a:graphicData>
            </a:graphic>
          </wp:inline>
        </w:drawing>
      </w: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hint="eastAsia"/>
          <w:sz w:val="18"/>
          <w:szCs w:val="18"/>
        </w:rPr>
        <w:t>立方晶胞中微粒数的计算方法如下：</w:t>
      </w:r>
    </w:p>
    <w:p w:rsidR="0078059D" w:rsidRDefault="0078059D" w:rsidP="00E208E2">
      <w:pPr>
        <w:snapToGrid w:val="0"/>
        <w:spacing w:line="360" w:lineRule="auto"/>
        <w:ind w:firstLineChars="200" w:firstLine="360"/>
        <w:rPr>
          <w:rFonts w:ascii="Calibri" w:hAnsi="Calibri"/>
          <w:sz w:val="18"/>
          <w:szCs w:val="18"/>
        </w:rPr>
      </w:pPr>
    </w:p>
    <w:p w:rsidR="0078059D" w:rsidRPr="00897A86" w:rsidRDefault="0078059D" w:rsidP="00E208E2">
      <w:pPr>
        <w:snapToGrid w:val="0"/>
        <w:spacing w:line="360" w:lineRule="auto"/>
        <w:ind w:firstLineChars="200" w:firstLine="360"/>
        <w:rPr>
          <w:rFonts w:ascii="Calibri" w:hAnsi="Calibri"/>
          <w:sz w:val="18"/>
          <w:szCs w:val="18"/>
        </w:rPr>
      </w:pP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hint="eastAsia"/>
          <w:sz w:val="18"/>
          <w:szCs w:val="18"/>
        </w:rPr>
        <w:t>注意：在使用</w:t>
      </w:r>
      <w:r w:rsidRPr="00897A86">
        <w:rPr>
          <w:rFonts w:ascii="Calibri" w:hAnsi="Calibri"/>
          <w:sz w:val="18"/>
          <w:szCs w:val="18"/>
        </w:rPr>
        <w:t>“</w:t>
      </w:r>
      <w:r w:rsidRPr="00897A86">
        <w:rPr>
          <w:rFonts w:ascii="Calibri" w:hAnsi="Calibri" w:hint="eastAsia"/>
          <w:sz w:val="18"/>
          <w:szCs w:val="18"/>
        </w:rPr>
        <w:t>均摊法</w:t>
      </w:r>
      <w:r w:rsidRPr="00897A86">
        <w:rPr>
          <w:rFonts w:ascii="Calibri" w:hAnsi="Calibri"/>
          <w:sz w:val="18"/>
          <w:szCs w:val="18"/>
        </w:rPr>
        <w:t>”</w:t>
      </w:r>
      <w:r w:rsidRPr="00897A86">
        <w:rPr>
          <w:rFonts w:ascii="Calibri" w:hAnsi="Calibri" w:hint="eastAsia"/>
          <w:sz w:val="18"/>
          <w:szCs w:val="18"/>
        </w:rPr>
        <w:t>计算晶胞中粒子个数时要注意晶胞的形状</w:t>
      </w:r>
    </w:p>
    <w:p w:rsidR="0078059D" w:rsidRPr="00897A86" w:rsidRDefault="0078059D" w:rsidP="00E208E2">
      <w:pPr>
        <w:snapToGrid w:val="0"/>
        <w:spacing w:line="360" w:lineRule="auto"/>
        <w:ind w:firstLineChars="200" w:firstLine="360"/>
        <w:jc w:val="left"/>
        <w:rPr>
          <w:rFonts w:ascii="Calibri" w:hAnsi="Calibri" w:cs="宋体"/>
          <w:kern w:val="0"/>
          <w:sz w:val="18"/>
          <w:szCs w:val="18"/>
        </w:rPr>
      </w:pPr>
      <w:r w:rsidRPr="00897A86">
        <w:rPr>
          <w:rFonts w:ascii="Calibri" w:hAnsi="Calibri" w:hint="eastAsia"/>
          <w:sz w:val="18"/>
          <w:szCs w:val="18"/>
        </w:rPr>
        <w:t>二</w:t>
      </w:r>
      <w:r w:rsidRPr="00897A86">
        <w:rPr>
          <w:rFonts w:ascii="Calibri" w:hAnsi="Calibri"/>
          <w:sz w:val="18"/>
          <w:szCs w:val="18"/>
        </w:rPr>
        <w:t>.</w:t>
      </w:r>
      <w:r w:rsidRPr="00897A86">
        <w:rPr>
          <w:rFonts w:ascii="Calibri" w:hAnsi="Calibri" w:hint="eastAsia"/>
          <w:sz w:val="18"/>
          <w:szCs w:val="18"/>
        </w:rPr>
        <w:t>四种晶体的比较</w:t>
      </w:r>
      <w:r w:rsidR="00E208E2">
        <w:rPr>
          <w:rFonts w:ascii="Calibri" w:hAnsi="Calibri" w:cs="宋体"/>
          <w:noProof/>
          <w:kern w:val="0"/>
          <w:sz w:val="18"/>
          <w:szCs w:val="18"/>
        </w:rPr>
        <w:drawing>
          <wp:inline distT="0" distB="0" distL="0" distR="0">
            <wp:extent cx="3505200" cy="4343400"/>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srcRect/>
                    <a:stretch>
                      <a:fillRect/>
                    </a:stretch>
                  </pic:blipFill>
                  <pic:spPr bwMode="auto">
                    <a:xfrm>
                      <a:off x="0" y="0"/>
                      <a:ext cx="3505200" cy="4343400"/>
                    </a:xfrm>
                    <a:prstGeom prst="rect">
                      <a:avLst/>
                    </a:prstGeom>
                    <a:noFill/>
                    <a:ln w="9525">
                      <a:noFill/>
                      <a:miter lim="800000"/>
                      <a:headEnd/>
                      <a:tailEnd/>
                    </a:ln>
                  </pic:spPr>
                </pic:pic>
              </a:graphicData>
            </a:graphic>
          </wp:inline>
        </w:drawing>
      </w:r>
    </w:p>
    <w:p w:rsidR="0078059D" w:rsidRPr="00897A86" w:rsidRDefault="0078059D" w:rsidP="00E208E2">
      <w:pPr>
        <w:snapToGrid w:val="0"/>
        <w:spacing w:line="360" w:lineRule="auto"/>
        <w:ind w:firstLineChars="200" w:firstLine="360"/>
        <w:rPr>
          <w:rFonts w:ascii="Calibri" w:hAnsi="Calibri"/>
          <w:sz w:val="18"/>
          <w:szCs w:val="18"/>
        </w:rPr>
      </w:pP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sz w:val="18"/>
          <w:szCs w:val="18"/>
        </w:rPr>
        <w:t>2</w:t>
      </w:r>
      <w:r w:rsidRPr="00897A86">
        <w:rPr>
          <w:rFonts w:ascii="Calibri" w:hAnsi="Calibri" w:hint="eastAsia"/>
          <w:sz w:val="18"/>
          <w:szCs w:val="18"/>
        </w:rPr>
        <w:t>．晶体熔、沸点高低的比较方法</w:t>
      </w: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hint="eastAsia"/>
          <w:sz w:val="18"/>
          <w:szCs w:val="18"/>
        </w:rPr>
        <w:t>（</w:t>
      </w:r>
      <w:r w:rsidRPr="00897A86">
        <w:rPr>
          <w:rFonts w:ascii="Calibri" w:hAnsi="Calibri"/>
          <w:sz w:val="18"/>
          <w:szCs w:val="18"/>
        </w:rPr>
        <w:t>1</w:t>
      </w:r>
      <w:r w:rsidRPr="00897A86">
        <w:rPr>
          <w:rFonts w:ascii="Calibri" w:hAnsi="Calibri" w:hint="eastAsia"/>
          <w:sz w:val="18"/>
          <w:szCs w:val="18"/>
        </w:rPr>
        <w:t>）不同类型晶体的熔、沸点高低一般规律：原子晶体＞离子</w:t>
      </w: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hint="eastAsia"/>
          <w:sz w:val="18"/>
          <w:szCs w:val="18"/>
        </w:rPr>
        <w:t>晶体＞分子晶体。</w:t>
      </w: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hint="eastAsia"/>
          <w:sz w:val="18"/>
          <w:szCs w:val="18"/>
        </w:rPr>
        <w:lastRenderedPageBreak/>
        <w:t>金属晶体的熔、沸点差别很大，如钨、铂等熔、沸点很高，汞、铯等熔、沸点很低。</w:t>
      </w:r>
      <w:r w:rsidRPr="00897A86">
        <w:rPr>
          <w:rFonts w:ascii="Calibri" w:hAnsi="Calibri"/>
          <w:sz w:val="18"/>
          <w:szCs w:val="18"/>
        </w:rPr>
        <w:t xml:space="preserve"> </w:t>
      </w: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hint="eastAsia"/>
          <w:sz w:val="18"/>
          <w:szCs w:val="18"/>
        </w:rPr>
        <w:t>（</w:t>
      </w:r>
      <w:r w:rsidRPr="00897A86">
        <w:rPr>
          <w:rFonts w:ascii="Calibri" w:hAnsi="Calibri"/>
          <w:sz w:val="18"/>
          <w:szCs w:val="18"/>
        </w:rPr>
        <w:t>2</w:t>
      </w:r>
      <w:r w:rsidRPr="00897A86">
        <w:rPr>
          <w:rFonts w:ascii="Calibri" w:hAnsi="Calibri" w:hint="eastAsia"/>
          <w:sz w:val="18"/>
          <w:szCs w:val="18"/>
        </w:rPr>
        <w:t>）原子晶体</w:t>
      </w: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hint="eastAsia"/>
          <w:sz w:val="18"/>
          <w:szCs w:val="18"/>
        </w:rPr>
        <w:t>由共价键形成的原子晶体中，原子半径小的键长短，键能大，晶体的熔、沸点高．如熔点：金刚石＞碳化硅＞硅</w:t>
      </w:r>
      <w:r w:rsidRPr="00897A86">
        <w:rPr>
          <w:rFonts w:ascii="Calibri" w:hAnsi="Calibri"/>
          <w:sz w:val="18"/>
          <w:szCs w:val="18"/>
        </w:rPr>
        <w:t xml:space="preserve"> </w:t>
      </w: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hint="eastAsia"/>
          <w:sz w:val="18"/>
          <w:szCs w:val="18"/>
        </w:rPr>
        <w:t>（</w:t>
      </w:r>
      <w:r w:rsidRPr="00897A86">
        <w:rPr>
          <w:rFonts w:ascii="Calibri" w:hAnsi="Calibri"/>
          <w:sz w:val="18"/>
          <w:szCs w:val="18"/>
        </w:rPr>
        <w:t>3</w:t>
      </w:r>
      <w:r w:rsidRPr="00897A86">
        <w:rPr>
          <w:rFonts w:ascii="Calibri" w:hAnsi="Calibri" w:hint="eastAsia"/>
          <w:sz w:val="18"/>
          <w:szCs w:val="18"/>
        </w:rPr>
        <w:t>）离子晶体</w:t>
      </w: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hint="eastAsia"/>
          <w:sz w:val="18"/>
          <w:szCs w:val="18"/>
        </w:rPr>
        <w:t>一般地说，</w:t>
      </w:r>
      <w:r w:rsidR="00E208E2">
        <w:rPr>
          <w:rFonts w:ascii="Calibri" w:hAnsi="Calibri"/>
          <w:noProof/>
          <w:sz w:val="18"/>
          <w:szCs w:val="18"/>
        </w:rPr>
        <w:drawing>
          <wp:inline distT="0" distB="0" distL="0" distR="0">
            <wp:extent cx="19050" cy="19050"/>
            <wp:effectExtent l="19050" t="0" r="0" b="0"/>
            <wp:docPr id="32" name="图片 3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学科网(www.zxxk.com)--国内最大的教育资源门户，提供试卷、教案、课件、论文、素材及各类教学资源下载，还有大量而丰富的教学相关资讯！"/>
                    <pic:cNvPicPr>
                      <a:picLocks noChangeAspect="1" noChangeArrowheads="1"/>
                    </pic:cNvPicPr>
                  </pic:nvPicPr>
                  <pic:blipFill>
                    <a:blip r:embed="rId12"/>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897A86">
        <w:rPr>
          <w:rFonts w:ascii="Calibri" w:hAnsi="Calibri" w:hint="eastAsia"/>
          <w:sz w:val="18"/>
          <w:szCs w:val="18"/>
        </w:rPr>
        <w:t>阴阳离子的电荷数越多，离子半径越小，则离子间的作用力就越强，相应的晶格能大，其晶体的熔、沸点就越高。</w:t>
      </w: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hint="eastAsia"/>
          <w:sz w:val="18"/>
          <w:szCs w:val="18"/>
        </w:rPr>
        <w:t>（</w:t>
      </w:r>
      <w:r w:rsidRPr="00897A86">
        <w:rPr>
          <w:rFonts w:ascii="Calibri" w:hAnsi="Calibri"/>
          <w:sz w:val="18"/>
          <w:szCs w:val="18"/>
        </w:rPr>
        <w:t>4</w:t>
      </w:r>
      <w:r w:rsidRPr="00897A86">
        <w:rPr>
          <w:rFonts w:ascii="Calibri" w:hAnsi="Calibri" w:hint="eastAsia"/>
          <w:sz w:val="18"/>
          <w:szCs w:val="18"/>
        </w:rPr>
        <w:t>）分子晶体</w:t>
      </w: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hint="eastAsia"/>
          <w:sz w:val="18"/>
          <w:szCs w:val="18"/>
        </w:rPr>
        <w:t>①分子间作用力越大，物质的熔、沸点越高；具有氢键的分子晶体熔、沸点反常的高。</w:t>
      </w: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hint="eastAsia"/>
          <w:sz w:val="18"/>
          <w:szCs w:val="18"/>
        </w:rPr>
        <w:t>②组成和结构相似的分子晶体，相对分子质量越大，熔、沸点越高。</w:t>
      </w: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hint="eastAsia"/>
          <w:sz w:val="18"/>
          <w:szCs w:val="18"/>
        </w:rPr>
        <w:t>③组成和结构不相似的物质（相对分子质量接近），分子的极性越大，其熔、沸点越高。</w:t>
      </w: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hint="eastAsia"/>
          <w:sz w:val="18"/>
          <w:szCs w:val="18"/>
        </w:rPr>
        <w:t>④同分异构体，支链越多，熔、沸点越低。</w:t>
      </w: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hint="eastAsia"/>
          <w:sz w:val="18"/>
          <w:szCs w:val="18"/>
        </w:rPr>
        <w:t>（</w:t>
      </w:r>
      <w:r w:rsidRPr="00897A86">
        <w:rPr>
          <w:rFonts w:ascii="Calibri" w:hAnsi="Calibri"/>
          <w:sz w:val="18"/>
          <w:szCs w:val="18"/>
        </w:rPr>
        <w:t>5</w:t>
      </w:r>
      <w:r w:rsidRPr="00897A86">
        <w:rPr>
          <w:rFonts w:ascii="Calibri" w:hAnsi="Calibri" w:hint="eastAsia"/>
          <w:sz w:val="18"/>
          <w:szCs w:val="18"/>
        </w:rPr>
        <w:t>）金属晶体</w:t>
      </w: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hint="eastAsia"/>
          <w:sz w:val="18"/>
          <w:szCs w:val="18"/>
        </w:rPr>
        <w:t>金属离子半径越小，离子电荷数越多，其金属键越强，金属熔、沸点就越高。</w:t>
      </w:r>
    </w:p>
    <w:p w:rsidR="0078059D" w:rsidRPr="00897A86" w:rsidRDefault="0078059D" w:rsidP="00E208E2">
      <w:pPr>
        <w:snapToGrid w:val="0"/>
        <w:spacing w:line="360" w:lineRule="auto"/>
        <w:ind w:firstLineChars="200" w:firstLine="360"/>
        <w:rPr>
          <w:rFonts w:ascii="Calibri" w:hAnsi="Calibri"/>
          <w:sz w:val="18"/>
          <w:szCs w:val="18"/>
        </w:rPr>
      </w:pPr>
      <w:r w:rsidRPr="00897A86">
        <w:rPr>
          <w:rFonts w:ascii="Calibri" w:hAnsi="Calibri" w:hint="eastAsia"/>
          <w:sz w:val="18"/>
          <w:szCs w:val="18"/>
        </w:rPr>
        <w:t>三</w:t>
      </w:r>
      <w:r w:rsidRPr="00897A86">
        <w:rPr>
          <w:rFonts w:ascii="Calibri" w:hAnsi="Calibri"/>
          <w:sz w:val="18"/>
          <w:szCs w:val="18"/>
        </w:rPr>
        <w:t>.</w:t>
      </w:r>
      <w:r w:rsidRPr="00897A86">
        <w:rPr>
          <w:rFonts w:ascii="Calibri" w:hAnsi="Calibri" w:hint="eastAsia"/>
          <w:sz w:val="18"/>
          <w:szCs w:val="18"/>
        </w:rPr>
        <w:t>几种典型的晶体模型</w:t>
      </w:r>
    </w:p>
    <w:p w:rsidR="0078059D" w:rsidRPr="003341D1" w:rsidRDefault="00E208E2" w:rsidP="00D14583">
      <w:pPr>
        <w:widowControl/>
        <w:snapToGrid w:val="0"/>
        <w:spacing w:line="360" w:lineRule="auto"/>
        <w:ind w:firstLineChars="200" w:firstLine="360"/>
        <w:jc w:val="left"/>
        <w:rPr>
          <w:rFonts w:ascii="Calibri" w:hAnsi="Calibri" w:cs="宋体"/>
          <w:kern w:val="0"/>
          <w:sz w:val="18"/>
          <w:szCs w:val="18"/>
        </w:rPr>
      </w:pPr>
      <w:r>
        <w:rPr>
          <w:rFonts w:ascii="Calibri" w:hAnsi="Calibri" w:cs="宋体"/>
          <w:noProof/>
          <w:kern w:val="0"/>
          <w:sz w:val="18"/>
          <w:szCs w:val="18"/>
        </w:rPr>
        <w:drawing>
          <wp:inline distT="0" distB="0" distL="0" distR="0">
            <wp:extent cx="4457700" cy="5124450"/>
            <wp:effectExtent l="1905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srcRect/>
                    <a:stretch>
                      <a:fillRect/>
                    </a:stretch>
                  </pic:blipFill>
                  <pic:spPr bwMode="auto">
                    <a:xfrm>
                      <a:off x="0" y="0"/>
                      <a:ext cx="4457700" cy="5124450"/>
                    </a:xfrm>
                    <a:prstGeom prst="rect">
                      <a:avLst/>
                    </a:prstGeom>
                    <a:noFill/>
                    <a:ln w="9525">
                      <a:noFill/>
                      <a:miter lim="800000"/>
                      <a:headEnd/>
                      <a:tailEnd/>
                    </a:ln>
                  </pic:spPr>
                </pic:pic>
              </a:graphicData>
            </a:graphic>
          </wp:inline>
        </w:drawing>
      </w:r>
    </w:p>
    <w:sectPr w:rsidR="0078059D" w:rsidRPr="003341D1" w:rsidSect="006202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8E2" w:rsidRDefault="00E208E2" w:rsidP="00E208E2">
      <w:r>
        <w:separator/>
      </w:r>
    </w:p>
  </w:endnote>
  <w:endnote w:type="continuationSeparator" w:id="1">
    <w:p w:rsidR="00E208E2" w:rsidRDefault="00E208E2" w:rsidP="00E20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8E2" w:rsidRDefault="00E208E2" w:rsidP="00E208E2">
      <w:r>
        <w:separator/>
      </w:r>
    </w:p>
  </w:footnote>
  <w:footnote w:type="continuationSeparator" w:id="1">
    <w:p w:rsidR="00E208E2" w:rsidRDefault="00E208E2" w:rsidP="00E208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ECAE7F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E3E4A2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906CFE2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F67A685E"/>
    <w:lvl w:ilvl="0">
      <w:start w:val="1"/>
      <w:numFmt w:val="decimal"/>
      <w:lvlText w:val="%1."/>
      <w:lvlJc w:val="left"/>
      <w:pPr>
        <w:tabs>
          <w:tab w:val="num" w:pos="780"/>
        </w:tabs>
        <w:ind w:left="780" w:hanging="360"/>
      </w:pPr>
      <w:rPr>
        <w:rFonts w:cs="Times New Roman"/>
      </w:rPr>
    </w:lvl>
  </w:abstractNum>
  <w:abstractNum w:abstractNumId="4">
    <w:nsid w:val="FFFFFF88"/>
    <w:multiLevelType w:val="singleLevel"/>
    <w:tmpl w:val="4A12151A"/>
    <w:lvl w:ilvl="0">
      <w:start w:val="1"/>
      <w:numFmt w:val="decimal"/>
      <w:lvlText w:val="%1."/>
      <w:lvlJc w:val="left"/>
      <w:pPr>
        <w:tabs>
          <w:tab w:val="num" w:pos="360"/>
        </w:tabs>
        <w:ind w:left="360" w:hanging="360"/>
      </w:pPr>
      <w:rPr>
        <w:rFonts w:cs="Times New Roman"/>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3737"/>
    <w:rsid w:val="00001DCD"/>
    <w:rsid w:val="000B767D"/>
    <w:rsid w:val="001D6928"/>
    <w:rsid w:val="002426EE"/>
    <w:rsid w:val="00244CE1"/>
    <w:rsid w:val="00273737"/>
    <w:rsid w:val="002F0B80"/>
    <w:rsid w:val="003341D1"/>
    <w:rsid w:val="00414759"/>
    <w:rsid w:val="005A3CD3"/>
    <w:rsid w:val="00620226"/>
    <w:rsid w:val="0071014D"/>
    <w:rsid w:val="00724C97"/>
    <w:rsid w:val="00763800"/>
    <w:rsid w:val="0078059D"/>
    <w:rsid w:val="00782E2B"/>
    <w:rsid w:val="00865DB4"/>
    <w:rsid w:val="00891E1B"/>
    <w:rsid w:val="00897A86"/>
    <w:rsid w:val="008B77BD"/>
    <w:rsid w:val="00937EE4"/>
    <w:rsid w:val="00A97B63"/>
    <w:rsid w:val="00B12504"/>
    <w:rsid w:val="00B25958"/>
    <w:rsid w:val="00B34276"/>
    <w:rsid w:val="00B87B8E"/>
    <w:rsid w:val="00BB6F62"/>
    <w:rsid w:val="00C2785C"/>
    <w:rsid w:val="00C62A59"/>
    <w:rsid w:val="00CF1024"/>
    <w:rsid w:val="00D14583"/>
    <w:rsid w:val="00D21E55"/>
    <w:rsid w:val="00D82E55"/>
    <w:rsid w:val="00E208E2"/>
    <w:rsid w:val="00EE7D00"/>
    <w:rsid w:val="00F2778C"/>
    <w:rsid w:val="00FF25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737"/>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273737"/>
    <w:rPr>
      <w:sz w:val="18"/>
      <w:szCs w:val="18"/>
    </w:rPr>
  </w:style>
  <w:style w:type="character" w:customStyle="1" w:styleId="Char">
    <w:name w:val="批注框文本 Char"/>
    <w:basedOn w:val="a0"/>
    <w:link w:val="a3"/>
    <w:uiPriority w:val="99"/>
    <w:semiHidden/>
    <w:locked/>
    <w:rsid w:val="00273737"/>
    <w:rPr>
      <w:rFonts w:ascii="Times New Roman" w:eastAsia="宋体" w:hAnsi="Times New Roman" w:cs="Times New Roman"/>
      <w:sz w:val="18"/>
      <w:szCs w:val="18"/>
    </w:rPr>
  </w:style>
  <w:style w:type="paragraph" w:styleId="a4">
    <w:name w:val="Document Map"/>
    <w:basedOn w:val="a"/>
    <w:link w:val="Char0"/>
    <w:uiPriority w:val="99"/>
    <w:semiHidden/>
    <w:rsid w:val="00414759"/>
    <w:pPr>
      <w:shd w:val="clear" w:color="auto" w:fill="000080"/>
    </w:pPr>
  </w:style>
  <w:style w:type="character" w:customStyle="1" w:styleId="Char0">
    <w:name w:val="文档结构图 Char"/>
    <w:basedOn w:val="a0"/>
    <w:link w:val="a4"/>
    <w:uiPriority w:val="99"/>
    <w:semiHidden/>
    <w:locked/>
    <w:rsid w:val="00D14583"/>
    <w:rPr>
      <w:rFonts w:ascii="Times New Roman" w:hAnsi="Times New Roman" w:cs="Times New Roman"/>
      <w:sz w:val="2"/>
    </w:rPr>
  </w:style>
  <w:style w:type="paragraph" w:styleId="a5">
    <w:name w:val="header"/>
    <w:basedOn w:val="a"/>
    <w:link w:val="Char1"/>
    <w:uiPriority w:val="99"/>
    <w:semiHidden/>
    <w:unhideWhenUsed/>
    <w:rsid w:val="00E208E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E208E2"/>
    <w:rPr>
      <w:rFonts w:ascii="Times New Roman" w:hAnsi="Times New Roman"/>
      <w:sz w:val="18"/>
      <w:szCs w:val="18"/>
    </w:rPr>
  </w:style>
  <w:style w:type="paragraph" w:styleId="a6">
    <w:name w:val="footer"/>
    <w:basedOn w:val="a"/>
    <w:link w:val="Char2"/>
    <w:uiPriority w:val="99"/>
    <w:semiHidden/>
    <w:unhideWhenUsed/>
    <w:rsid w:val="00E208E2"/>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E208E2"/>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divs>
    <w:div w:id="645355058">
      <w:marLeft w:val="0"/>
      <w:marRight w:val="0"/>
      <w:marTop w:val="0"/>
      <w:marBottom w:val="0"/>
      <w:divBdr>
        <w:top w:val="none" w:sz="0" w:space="0" w:color="auto"/>
        <w:left w:val="none" w:sz="0" w:space="0" w:color="auto"/>
        <w:bottom w:val="none" w:sz="0" w:space="0" w:color="auto"/>
        <w:right w:val="none" w:sz="0" w:space="0" w:color="auto"/>
      </w:divBdr>
      <w:divsChild>
        <w:div w:id="645355061">
          <w:marLeft w:val="0"/>
          <w:marRight w:val="0"/>
          <w:marTop w:val="0"/>
          <w:marBottom w:val="0"/>
          <w:divBdr>
            <w:top w:val="none" w:sz="0" w:space="0" w:color="auto"/>
            <w:left w:val="none" w:sz="0" w:space="0" w:color="auto"/>
            <w:bottom w:val="none" w:sz="0" w:space="0" w:color="auto"/>
            <w:right w:val="none" w:sz="0" w:space="0" w:color="auto"/>
          </w:divBdr>
        </w:div>
      </w:divsChild>
    </w:div>
    <w:div w:id="645355060">
      <w:marLeft w:val="0"/>
      <w:marRight w:val="0"/>
      <w:marTop w:val="0"/>
      <w:marBottom w:val="0"/>
      <w:divBdr>
        <w:top w:val="none" w:sz="0" w:space="0" w:color="auto"/>
        <w:left w:val="none" w:sz="0" w:space="0" w:color="auto"/>
        <w:bottom w:val="none" w:sz="0" w:space="0" w:color="auto"/>
        <w:right w:val="none" w:sz="0" w:space="0" w:color="auto"/>
      </w:divBdr>
      <w:divsChild>
        <w:div w:id="645355059">
          <w:marLeft w:val="0"/>
          <w:marRight w:val="0"/>
          <w:marTop w:val="0"/>
          <w:marBottom w:val="0"/>
          <w:divBdr>
            <w:top w:val="none" w:sz="0" w:space="0" w:color="auto"/>
            <w:left w:val="none" w:sz="0" w:space="0" w:color="auto"/>
            <w:bottom w:val="none" w:sz="0" w:space="0" w:color="auto"/>
            <w:right w:val="none" w:sz="0" w:space="0" w:color="auto"/>
          </w:divBdr>
        </w:div>
      </w:divsChild>
    </w:div>
    <w:div w:id="645355063">
      <w:marLeft w:val="0"/>
      <w:marRight w:val="0"/>
      <w:marTop w:val="0"/>
      <w:marBottom w:val="0"/>
      <w:divBdr>
        <w:top w:val="none" w:sz="0" w:space="0" w:color="auto"/>
        <w:left w:val="none" w:sz="0" w:space="0" w:color="auto"/>
        <w:bottom w:val="none" w:sz="0" w:space="0" w:color="auto"/>
        <w:right w:val="none" w:sz="0" w:space="0" w:color="auto"/>
      </w:divBdr>
      <w:divsChild>
        <w:div w:id="645355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jpeg"/><Relationship Id="rId33"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lt</cp:lastModifiedBy>
  <cp:revision>2</cp:revision>
  <dcterms:created xsi:type="dcterms:W3CDTF">2012-11-11T03:03:00Z</dcterms:created>
  <dcterms:modified xsi:type="dcterms:W3CDTF">2012-11-11T03:03:00Z</dcterms:modified>
</cp:coreProperties>
</file>